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Default="003F59E8" w:rsidP="00FE2E55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FE2E55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FE2E55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0055F9F4" w14:textId="77777777" w:rsidR="00230400" w:rsidRDefault="00230400" w:rsidP="00FE2E55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708E8073" w:rsidR="00D317B2" w:rsidRDefault="00D317B2" w:rsidP="00FE2E55">
      <w:pPr>
        <w:spacing w:after="0"/>
        <w:rPr>
          <w:rFonts w:ascii="Times New Roman" w:hAnsi="Times New Roman" w:cs="Times New Roman"/>
        </w:rPr>
      </w:pPr>
    </w:p>
    <w:p w14:paraId="3B692026" w14:textId="68C8524D" w:rsidR="00077AF1" w:rsidRPr="00077AF1" w:rsidRDefault="00077AF1" w:rsidP="00FE2E55">
      <w:pPr>
        <w:pStyle w:val="Cmsor1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>Jelen betegség:</w:t>
      </w:r>
    </w:p>
    <w:p w14:paraId="47834FB3" w14:textId="77777777" w:rsidR="00077AF1" w:rsidRDefault="00077AF1" w:rsidP="00FE2E55">
      <w:pPr>
        <w:spacing w:after="0"/>
        <w:rPr>
          <w:rFonts w:ascii="Times New Roman" w:hAnsi="Times New Roman" w:cs="Times New Roman"/>
        </w:rPr>
      </w:pPr>
    </w:p>
    <w:p w14:paraId="44E1C2A0" w14:textId="77777777" w:rsidR="00077AF1" w:rsidRDefault="00077AF1" w:rsidP="00FE2E55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A </w:t>
      </w:r>
      <w:proofErr w:type="spellStart"/>
      <w:r w:rsidRPr="00077AF1">
        <w:rPr>
          <w:rFonts w:ascii="Times New Roman" w:hAnsi="Times New Roman" w:cs="Times New Roman"/>
        </w:rPr>
        <w:t>mechanicus</w:t>
      </w:r>
      <w:proofErr w:type="spellEnd"/>
      <w:r w:rsidRPr="00077AF1">
        <w:rPr>
          <w:rFonts w:ascii="Times New Roman" w:hAnsi="Times New Roman" w:cs="Times New Roman"/>
        </w:rPr>
        <w:t xml:space="preserve"> </w:t>
      </w:r>
      <w:proofErr w:type="spellStart"/>
      <w:r w:rsidRPr="00077AF1">
        <w:rPr>
          <w:rFonts w:ascii="Times New Roman" w:hAnsi="Times New Roman" w:cs="Times New Roman"/>
        </w:rPr>
        <w:t>icterus</w:t>
      </w:r>
      <w:proofErr w:type="spellEnd"/>
      <w:r w:rsidRPr="00077AF1">
        <w:rPr>
          <w:rFonts w:ascii="Times New Roman" w:hAnsi="Times New Roman" w:cs="Times New Roman"/>
        </w:rPr>
        <w:t xml:space="preserve"> kezdete: </w:t>
      </w:r>
    </w:p>
    <w:p w14:paraId="559C945E" w14:textId="6E8246F9" w:rsidR="00077AF1" w:rsidRPr="00077AF1" w:rsidRDefault="00077AF1" w:rsidP="00FE2E55">
      <w:pPr>
        <w:pStyle w:val="Listaszerbekezds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077AF1">
        <w:rPr>
          <w:rFonts w:ascii="Times New Roman" w:hAnsi="Times New Roman" w:cs="Times New Roman"/>
        </w:rPr>
        <w:t>Cholangitis</w:t>
      </w:r>
      <w:proofErr w:type="spellEnd"/>
      <w:r w:rsidRPr="00077AF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077AF1">
        <w:rPr>
          <w:rFonts w:ascii="Times New Roman" w:hAnsi="Times New Roman" w:cs="Times New Roman"/>
        </w:rPr>
        <w:t xml:space="preserve"> igen/nem</w:t>
      </w:r>
    </w:p>
    <w:p w14:paraId="72F4C79E" w14:textId="0830BAC5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Radiológiai jelek: pl.: epeúti fal megvastagodás, tágabb extra- vagy </w:t>
      </w:r>
      <w:proofErr w:type="spellStart"/>
      <w:r w:rsidRPr="00077AF1">
        <w:rPr>
          <w:rFonts w:ascii="Times New Roman" w:hAnsi="Times New Roman" w:cs="Times New Roman"/>
        </w:rPr>
        <w:t>intrahepaticus</w:t>
      </w:r>
      <w:proofErr w:type="spellEnd"/>
      <w:r w:rsidRPr="00077AF1">
        <w:rPr>
          <w:rFonts w:ascii="Times New Roman" w:hAnsi="Times New Roman" w:cs="Times New Roman"/>
        </w:rPr>
        <w:t xml:space="preserve"> epeutak </w:t>
      </w:r>
      <w:r>
        <w:rPr>
          <w:rFonts w:ascii="Times New Roman" w:hAnsi="Times New Roman" w:cs="Times New Roman"/>
        </w:rPr>
        <w:tab/>
      </w:r>
      <w:r w:rsidRPr="00077AF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gen</w:t>
      </w:r>
      <w:r w:rsidRPr="00077AF1">
        <w:rPr>
          <w:rFonts w:ascii="Times New Roman" w:hAnsi="Times New Roman" w:cs="Times New Roman"/>
        </w:rPr>
        <w:t>/n</w:t>
      </w:r>
      <w:r>
        <w:rPr>
          <w:rFonts w:ascii="Times New Roman" w:hAnsi="Times New Roman" w:cs="Times New Roman"/>
        </w:rPr>
        <w:t>em</w:t>
      </w:r>
    </w:p>
    <w:p w14:paraId="339AE0B3" w14:textId="3322970F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Klinikai jelek: </w:t>
      </w:r>
      <w:proofErr w:type="spellStart"/>
      <w:r w:rsidRPr="00077AF1">
        <w:rPr>
          <w:rFonts w:ascii="Times New Roman" w:hAnsi="Times New Roman" w:cs="Times New Roman"/>
        </w:rPr>
        <w:t>Charcot</w:t>
      </w:r>
      <w:proofErr w:type="spellEnd"/>
      <w:r w:rsidRPr="00077AF1">
        <w:rPr>
          <w:rFonts w:ascii="Times New Roman" w:hAnsi="Times New Roman" w:cs="Times New Roman"/>
        </w:rPr>
        <w:t xml:space="preserve"> triász (sárgaság, láz, </w:t>
      </w:r>
      <w:proofErr w:type="spellStart"/>
      <w:r w:rsidRPr="00077AF1">
        <w:rPr>
          <w:rFonts w:ascii="Times New Roman" w:hAnsi="Times New Roman" w:cs="Times New Roman"/>
        </w:rPr>
        <w:t>job</w:t>
      </w:r>
      <w:proofErr w:type="spellEnd"/>
      <w:r w:rsidRPr="00077AF1">
        <w:rPr>
          <w:rFonts w:ascii="Times New Roman" w:hAnsi="Times New Roman" w:cs="Times New Roman"/>
        </w:rPr>
        <w:t xml:space="preserve"> bordaív alatti fájdalom)</w:t>
      </w:r>
      <w:r w:rsidRPr="00077AF1">
        <w:rPr>
          <w:rFonts w:ascii="Times New Roman" w:hAnsi="Times New Roman" w:cs="Times New Roman"/>
        </w:rPr>
        <w:tab/>
      </w:r>
      <w:r w:rsidRPr="00077AF1">
        <w:rPr>
          <w:rFonts w:ascii="Times New Roman" w:hAnsi="Times New Roman" w:cs="Times New Roman"/>
        </w:rPr>
        <w:tab/>
        <w:t>i</w:t>
      </w:r>
      <w:r>
        <w:rPr>
          <w:rFonts w:ascii="Times New Roman" w:hAnsi="Times New Roman" w:cs="Times New Roman"/>
        </w:rPr>
        <w:t>gen</w:t>
      </w:r>
      <w:r w:rsidRPr="00077AF1">
        <w:rPr>
          <w:rFonts w:ascii="Times New Roman" w:hAnsi="Times New Roman" w:cs="Times New Roman"/>
        </w:rPr>
        <w:t>/n</w:t>
      </w:r>
      <w:r>
        <w:rPr>
          <w:rFonts w:ascii="Times New Roman" w:hAnsi="Times New Roman" w:cs="Times New Roman"/>
        </w:rPr>
        <w:t>em</w:t>
      </w:r>
    </w:p>
    <w:p w14:paraId="57AB06DF" w14:textId="501329C1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Laboratóriumi jelek: emelkedett szérum bilirubin, WBC, CRP, PCT, ALP </w:t>
      </w:r>
      <w:r w:rsidRPr="00077AF1">
        <w:rPr>
          <w:rFonts w:ascii="Times New Roman" w:hAnsi="Times New Roman" w:cs="Times New Roman"/>
        </w:rPr>
        <w:tab/>
      </w:r>
      <w:r w:rsidRPr="00077AF1">
        <w:rPr>
          <w:rFonts w:ascii="Times New Roman" w:hAnsi="Times New Roman" w:cs="Times New Roman"/>
        </w:rPr>
        <w:tab/>
        <w:t>i</w:t>
      </w:r>
      <w:r>
        <w:rPr>
          <w:rFonts w:ascii="Times New Roman" w:hAnsi="Times New Roman" w:cs="Times New Roman"/>
        </w:rPr>
        <w:t>gen</w:t>
      </w:r>
      <w:r w:rsidRPr="00077AF1">
        <w:rPr>
          <w:rFonts w:ascii="Times New Roman" w:hAnsi="Times New Roman" w:cs="Times New Roman"/>
        </w:rPr>
        <w:t>/n</w:t>
      </w:r>
      <w:r>
        <w:rPr>
          <w:rFonts w:ascii="Times New Roman" w:hAnsi="Times New Roman" w:cs="Times New Roman"/>
        </w:rPr>
        <w:t>em</w:t>
      </w:r>
      <w:r w:rsidRPr="00077AF1">
        <w:rPr>
          <w:rFonts w:ascii="Times New Roman" w:hAnsi="Times New Roman" w:cs="Times New Roman"/>
        </w:rPr>
        <w:t xml:space="preserve"> </w:t>
      </w:r>
    </w:p>
    <w:p w14:paraId="57337CAA" w14:textId="06DD00A0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Microbiológiai jelek: epe bakter, </w:t>
      </w:r>
      <w:proofErr w:type="spellStart"/>
      <w:r w:rsidRPr="00077AF1">
        <w:rPr>
          <w:rFonts w:ascii="Times New Roman" w:hAnsi="Times New Roman" w:cs="Times New Roman"/>
        </w:rPr>
        <w:t>haemocultura</w:t>
      </w:r>
      <w:proofErr w:type="spellEnd"/>
      <w:r w:rsidRPr="00077AF1">
        <w:rPr>
          <w:rFonts w:ascii="Times New Roman" w:hAnsi="Times New Roman" w:cs="Times New Roman"/>
        </w:rPr>
        <w:tab/>
        <w:t>i</w:t>
      </w:r>
      <w:r>
        <w:rPr>
          <w:rFonts w:ascii="Times New Roman" w:hAnsi="Times New Roman" w:cs="Times New Roman"/>
        </w:rPr>
        <w:t>gen</w:t>
      </w:r>
      <w:r w:rsidRPr="00077AF1">
        <w:rPr>
          <w:rFonts w:ascii="Times New Roman" w:hAnsi="Times New Roman" w:cs="Times New Roman"/>
        </w:rPr>
        <w:t>/n</w:t>
      </w:r>
      <w:r>
        <w:rPr>
          <w:rFonts w:ascii="Times New Roman" w:hAnsi="Times New Roman" w:cs="Times New Roman"/>
        </w:rPr>
        <w:t>em</w:t>
      </w:r>
      <w:r w:rsidRPr="00077AF1">
        <w:rPr>
          <w:rFonts w:ascii="Times New Roman" w:hAnsi="Times New Roman" w:cs="Times New Roman"/>
        </w:rPr>
        <w:t xml:space="preserve"> </w:t>
      </w:r>
    </w:p>
    <w:p w14:paraId="6D4275EC" w14:textId="75704133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Baktérium fajta: </w:t>
      </w:r>
    </w:p>
    <w:p w14:paraId="29B2DBB7" w14:textId="283C00B6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Klinikailag mikor kezdődött: </w:t>
      </w:r>
    </w:p>
    <w:p w14:paraId="4DA3D46B" w14:textId="5D35D9FD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Klinikailag mikor végződött: </w:t>
      </w:r>
    </w:p>
    <w:p w14:paraId="2118FE04" w14:textId="6F445012" w:rsidR="00077AF1" w:rsidRPr="00077AF1" w:rsidRDefault="00077AF1" w:rsidP="00FE2E55">
      <w:pPr>
        <w:pStyle w:val="Listaszerbekezds"/>
        <w:numPr>
          <w:ilvl w:val="1"/>
          <w:numId w:val="15"/>
        </w:num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 xml:space="preserve">Antibiotikus kezelés: </w:t>
      </w:r>
      <w:proofErr w:type="spellStart"/>
      <w:r w:rsidRPr="00077AF1">
        <w:rPr>
          <w:rFonts w:ascii="Times New Roman" w:hAnsi="Times New Roman" w:cs="Times New Roman"/>
        </w:rPr>
        <w:t>amoxicillin</w:t>
      </w:r>
      <w:proofErr w:type="spellEnd"/>
      <w:r w:rsidRPr="00077AF1">
        <w:rPr>
          <w:rFonts w:ascii="Times New Roman" w:hAnsi="Times New Roman" w:cs="Times New Roman"/>
        </w:rPr>
        <w:t>/</w:t>
      </w:r>
      <w:proofErr w:type="spellStart"/>
      <w:r w:rsidRPr="00077AF1">
        <w:rPr>
          <w:rFonts w:ascii="Times New Roman" w:hAnsi="Times New Roman" w:cs="Times New Roman"/>
        </w:rPr>
        <w:t>gentamycin</w:t>
      </w:r>
      <w:proofErr w:type="spellEnd"/>
      <w:r w:rsidRPr="00077AF1">
        <w:rPr>
          <w:rFonts w:ascii="Times New Roman" w:hAnsi="Times New Roman" w:cs="Times New Roman"/>
        </w:rPr>
        <w:t>/</w:t>
      </w:r>
      <w:proofErr w:type="spellStart"/>
      <w:r w:rsidRPr="00077AF1">
        <w:rPr>
          <w:rFonts w:ascii="Times New Roman" w:hAnsi="Times New Roman" w:cs="Times New Roman"/>
        </w:rPr>
        <w:t>ciprofloxacin</w:t>
      </w:r>
      <w:proofErr w:type="spellEnd"/>
      <w:r w:rsidRPr="00077AF1">
        <w:rPr>
          <w:rFonts w:ascii="Times New Roman" w:hAnsi="Times New Roman" w:cs="Times New Roman"/>
        </w:rPr>
        <w:t>/</w:t>
      </w:r>
      <w:proofErr w:type="spellStart"/>
      <w:r w:rsidRPr="00077AF1">
        <w:rPr>
          <w:rFonts w:ascii="Times New Roman" w:hAnsi="Times New Roman" w:cs="Times New Roman"/>
        </w:rPr>
        <w:t>ceftriaxon-metronidazol</w:t>
      </w:r>
      <w:proofErr w:type="spellEnd"/>
    </w:p>
    <w:p w14:paraId="56D59D91" w14:textId="77777777" w:rsidR="00077AF1" w:rsidRPr="00077AF1" w:rsidRDefault="00077AF1" w:rsidP="00FE2E55">
      <w:pPr>
        <w:spacing w:after="0"/>
        <w:rPr>
          <w:rFonts w:ascii="Times New Roman" w:hAnsi="Times New Roman" w:cs="Times New Roman"/>
        </w:rPr>
      </w:pPr>
    </w:p>
    <w:p w14:paraId="5C0AB3C4" w14:textId="07F7F6A7" w:rsidR="00077AF1" w:rsidRPr="00077AF1" w:rsidRDefault="00077AF1" w:rsidP="00FE2E55">
      <w:pPr>
        <w:pStyle w:val="Cmsor1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>Radiológiai leletek:</w:t>
      </w:r>
    </w:p>
    <w:p w14:paraId="6F4026B0" w14:textId="77777777" w:rsidR="00FE2E55" w:rsidRDefault="00077AF1" w:rsidP="00FE2E55">
      <w:pPr>
        <w:spacing w:after="0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ab/>
      </w:r>
    </w:p>
    <w:p w14:paraId="52920BD5" w14:textId="33D4A0B4" w:rsidR="00FE2E55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1E0458">
        <w:rPr>
          <w:rFonts w:ascii="Times New Roman" w:hAnsi="Times New Roman" w:cs="Times New Roman"/>
        </w:rPr>
        <w:t>T</w:t>
      </w:r>
      <w:r w:rsidR="00077AF1" w:rsidRPr="00077AF1">
        <w:rPr>
          <w:rFonts w:ascii="Times New Roman" w:hAnsi="Times New Roman" w:cs="Times New Roman"/>
        </w:rPr>
        <w:t xml:space="preserve">ág </w:t>
      </w:r>
      <w:proofErr w:type="spellStart"/>
      <w:r w:rsidR="00077AF1" w:rsidRPr="00077AF1">
        <w:rPr>
          <w:rFonts w:ascii="Times New Roman" w:hAnsi="Times New Roman" w:cs="Times New Roman"/>
        </w:rPr>
        <w:t>intrahepaticus</w:t>
      </w:r>
      <w:proofErr w:type="spellEnd"/>
      <w:r w:rsidR="00077AF1" w:rsidRPr="00077AF1">
        <w:rPr>
          <w:rFonts w:ascii="Times New Roman" w:hAnsi="Times New Roman" w:cs="Times New Roman"/>
        </w:rPr>
        <w:t xml:space="preserve"> epeutak:</w:t>
      </w:r>
    </w:p>
    <w:p w14:paraId="4FFDBF19" w14:textId="56E6DE59" w:rsidR="00FE2E55" w:rsidRDefault="00FE2E55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7AF1">
        <w:rPr>
          <w:rFonts w:ascii="Times New Roman" w:hAnsi="Times New Roman" w:cs="Times New Roman"/>
        </w:rPr>
        <w:t>igen/nem</w:t>
      </w:r>
      <w:r w:rsidR="00B00D37">
        <w:rPr>
          <w:rFonts w:ascii="Times New Roman" w:hAnsi="Times New Roman" w:cs="Times New Roman"/>
        </w:rPr>
        <w:t>/nincs adat</w:t>
      </w:r>
    </w:p>
    <w:p w14:paraId="219F5C38" w14:textId="269C0DA3" w:rsidR="00077AF1" w:rsidRDefault="00FE2E55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képalkotó: </w:t>
      </w:r>
      <w:r w:rsidR="00077AF1" w:rsidRPr="00077AF1">
        <w:rPr>
          <w:rFonts w:ascii="Times New Roman" w:hAnsi="Times New Roman" w:cs="Times New Roman"/>
        </w:rPr>
        <w:t>EUS/MR/MRCP/CT/US</w:t>
      </w:r>
      <w:r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 xml:space="preserve"> </w:t>
      </w:r>
    </w:p>
    <w:p w14:paraId="6BE36E47" w14:textId="77777777" w:rsidR="00FE2E55" w:rsidRPr="00077AF1" w:rsidRDefault="00FE2E55" w:rsidP="00B00D37">
      <w:pPr>
        <w:spacing w:after="0"/>
        <w:ind w:left="708" w:firstLine="360"/>
        <w:rPr>
          <w:rFonts w:ascii="Times New Roman" w:hAnsi="Times New Roman" w:cs="Times New Roman"/>
        </w:rPr>
      </w:pPr>
    </w:p>
    <w:p w14:paraId="4EF6742B" w14:textId="3A4C48A5" w:rsidR="00FE2E55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1E0458">
        <w:rPr>
          <w:rFonts w:ascii="Times New Roman" w:hAnsi="Times New Roman" w:cs="Times New Roman"/>
        </w:rPr>
        <w:t>T</w:t>
      </w:r>
      <w:r w:rsidR="00077AF1" w:rsidRPr="00077AF1">
        <w:rPr>
          <w:rFonts w:ascii="Times New Roman" w:hAnsi="Times New Roman" w:cs="Times New Roman"/>
        </w:rPr>
        <w:t xml:space="preserve">ág </w:t>
      </w:r>
      <w:proofErr w:type="spellStart"/>
      <w:r w:rsidR="00077AF1" w:rsidRPr="00077AF1">
        <w:rPr>
          <w:rFonts w:ascii="Times New Roman" w:hAnsi="Times New Roman" w:cs="Times New Roman"/>
        </w:rPr>
        <w:t>extrahepaticus</w:t>
      </w:r>
      <w:proofErr w:type="spellEnd"/>
      <w:r w:rsidR="00077AF1" w:rsidRPr="00077AF1">
        <w:rPr>
          <w:rFonts w:ascii="Times New Roman" w:hAnsi="Times New Roman" w:cs="Times New Roman"/>
        </w:rPr>
        <w:t xml:space="preserve"> epeutak:</w:t>
      </w:r>
      <w:r w:rsidR="00077AF1" w:rsidRPr="00077AF1">
        <w:rPr>
          <w:rFonts w:ascii="Times New Roman" w:hAnsi="Times New Roman" w:cs="Times New Roman"/>
        </w:rPr>
        <w:tab/>
      </w:r>
    </w:p>
    <w:p w14:paraId="5044D28F" w14:textId="71C1EE6B" w:rsidR="00FE2E55" w:rsidRDefault="00FE2E55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7AF1">
        <w:rPr>
          <w:rFonts w:ascii="Times New Roman" w:hAnsi="Times New Roman" w:cs="Times New Roman"/>
        </w:rPr>
        <w:t>igen/nem</w:t>
      </w:r>
      <w:r w:rsidR="00B00D37">
        <w:rPr>
          <w:rFonts w:ascii="Times New Roman" w:hAnsi="Times New Roman" w:cs="Times New Roman"/>
        </w:rPr>
        <w:t>/nincs adat</w:t>
      </w:r>
    </w:p>
    <w:p w14:paraId="7B4EA8A3" w14:textId="38967285" w:rsidR="00FE2E55" w:rsidRDefault="00FE2E55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képalkotó: </w:t>
      </w:r>
      <w:r w:rsidRPr="00077AF1">
        <w:rPr>
          <w:rFonts w:ascii="Times New Roman" w:hAnsi="Times New Roman" w:cs="Times New Roman"/>
        </w:rPr>
        <w:t>EUS/MR/MRCP/CT/US</w:t>
      </w:r>
      <w:r>
        <w:rPr>
          <w:rFonts w:ascii="Times New Roman" w:hAnsi="Times New Roman" w:cs="Times New Roman"/>
        </w:rPr>
        <w:tab/>
      </w:r>
      <w:r w:rsidRPr="00077AF1">
        <w:rPr>
          <w:rFonts w:ascii="Times New Roman" w:hAnsi="Times New Roman" w:cs="Times New Roman"/>
        </w:rPr>
        <w:t xml:space="preserve"> </w:t>
      </w:r>
    </w:p>
    <w:p w14:paraId="6D3F2B73" w14:textId="7BC9C444" w:rsidR="00FE2E55" w:rsidRDefault="00FE2E55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B266CC" w14:textId="5BCC4C86" w:rsidR="00FE2E55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E0458">
        <w:rPr>
          <w:rFonts w:ascii="Times New Roman" w:hAnsi="Times New Roman" w:cs="Times New Roman"/>
        </w:rPr>
        <w:t>D</w:t>
      </w:r>
      <w:r w:rsidR="00077AF1">
        <w:rPr>
          <w:rFonts w:ascii="Times New Roman" w:hAnsi="Times New Roman" w:cs="Times New Roman"/>
        </w:rPr>
        <w:t>uctus</w:t>
      </w:r>
      <w:proofErr w:type="spellEnd"/>
      <w:r w:rsidR="00077AF1" w:rsidRPr="00077AF1"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choledochus</w:t>
      </w:r>
      <w:proofErr w:type="spellEnd"/>
      <w:r w:rsidR="00077AF1" w:rsidRPr="00077AF1">
        <w:rPr>
          <w:rFonts w:ascii="Times New Roman" w:hAnsi="Times New Roman" w:cs="Times New Roman"/>
        </w:rPr>
        <w:t xml:space="preserve"> átmérő:</w:t>
      </w:r>
      <w:r w:rsidR="00077AF1" w:rsidRPr="00077AF1">
        <w:rPr>
          <w:rFonts w:ascii="Times New Roman" w:hAnsi="Times New Roman" w:cs="Times New Roman"/>
        </w:rPr>
        <w:tab/>
      </w:r>
      <w:r w:rsidR="00B00D37">
        <w:rPr>
          <w:rFonts w:ascii="Times New Roman" w:hAnsi="Times New Roman" w:cs="Times New Roman"/>
        </w:rPr>
        <w:t>nincs adat</w:t>
      </w:r>
    </w:p>
    <w:p w14:paraId="44C67B66" w14:textId="4E70BEFD" w:rsidR="00077AF1" w:rsidRPr="00077AF1" w:rsidRDefault="00FE2E55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="00077AF1" w:rsidRPr="00077AF1">
        <w:rPr>
          <w:rFonts w:ascii="Times New Roman" w:hAnsi="Times New Roman" w:cs="Times New Roman"/>
        </w:rPr>
        <w:t>EUS/MR/MRCP/CT/U</w:t>
      </w:r>
      <w:r w:rsidR="00B00D3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 xml:space="preserve">átmérő:  </w:t>
      </w:r>
      <w:r w:rsidR="00B00D37">
        <w:rPr>
          <w:rFonts w:ascii="Times New Roman" w:hAnsi="Times New Roman" w:cs="Times New Roman"/>
        </w:rPr>
        <w:t xml:space="preserve">.... </w:t>
      </w:r>
      <w:r>
        <w:rPr>
          <w:rFonts w:ascii="Times New Roman" w:hAnsi="Times New Roman" w:cs="Times New Roman"/>
        </w:rPr>
        <w:t>(mm)</w:t>
      </w:r>
    </w:p>
    <w:p w14:paraId="4804D32A" w14:textId="77777777" w:rsidR="00FE2E55" w:rsidRDefault="00FE2E55" w:rsidP="00B00D37">
      <w:pPr>
        <w:spacing w:after="0"/>
        <w:ind w:left="708" w:firstLine="360"/>
        <w:rPr>
          <w:rFonts w:ascii="Times New Roman" w:hAnsi="Times New Roman" w:cs="Times New Roman"/>
        </w:rPr>
      </w:pPr>
    </w:p>
    <w:p w14:paraId="0D78E022" w14:textId="76F72A94" w:rsidR="00077AF1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1E0458">
        <w:rPr>
          <w:rFonts w:ascii="Times New Roman" w:hAnsi="Times New Roman" w:cs="Times New Roman"/>
        </w:rPr>
        <w:t>T</w:t>
      </w:r>
      <w:r w:rsidR="00077AF1" w:rsidRPr="00077AF1">
        <w:rPr>
          <w:rFonts w:ascii="Times New Roman" w:hAnsi="Times New Roman" w:cs="Times New Roman"/>
        </w:rPr>
        <w:t xml:space="preserve">ágabb </w:t>
      </w:r>
      <w:proofErr w:type="spellStart"/>
      <w:r w:rsidR="00077AF1" w:rsidRPr="00077AF1">
        <w:rPr>
          <w:rFonts w:ascii="Times New Roman" w:hAnsi="Times New Roman" w:cs="Times New Roman"/>
        </w:rPr>
        <w:t>Wirsung</w:t>
      </w:r>
      <w:proofErr w:type="spellEnd"/>
      <w:r w:rsidR="00077AF1" w:rsidRPr="00077AF1">
        <w:rPr>
          <w:rFonts w:ascii="Times New Roman" w:hAnsi="Times New Roman" w:cs="Times New Roman"/>
        </w:rPr>
        <w:t xml:space="preserve"> vezeték:</w:t>
      </w:r>
      <w:r w:rsidR="00077AF1" w:rsidRPr="00077AF1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</w:p>
    <w:p w14:paraId="1CD26C02" w14:textId="77777777" w:rsidR="00B00D37" w:rsidRDefault="00B00D37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igen/nem/nincs adat</w:t>
      </w:r>
      <w:r w:rsidR="00FE2E55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</w:p>
    <w:p w14:paraId="0CE373AE" w14:textId="77777777" w:rsidR="00B00D37" w:rsidRDefault="00FE2E55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Pr="00077AF1">
        <w:rPr>
          <w:rFonts w:ascii="Times New Roman" w:hAnsi="Times New Roman" w:cs="Times New Roman"/>
        </w:rPr>
        <w:t>EUS/MR/MRCP/CT/US</w:t>
      </w:r>
    </w:p>
    <w:p w14:paraId="70F4C3E2" w14:textId="21C7E686" w:rsidR="00FE2E55" w:rsidRPr="00077AF1" w:rsidRDefault="00FE2E55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3B374A" w14:textId="651B8D0C" w:rsidR="00077AF1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E0458">
        <w:rPr>
          <w:rFonts w:ascii="Times New Roman" w:hAnsi="Times New Roman" w:cs="Times New Roman"/>
        </w:rPr>
        <w:t>C</w:t>
      </w:r>
      <w:r w:rsidR="00077AF1" w:rsidRPr="00077AF1">
        <w:rPr>
          <w:rFonts w:ascii="Times New Roman" w:hAnsi="Times New Roman" w:cs="Times New Roman"/>
        </w:rPr>
        <w:t>holangitis</w:t>
      </w:r>
      <w:proofErr w:type="spellEnd"/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</w:p>
    <w:p w14:paraId="273EEA34" w14:textId="77777777" w:rsidR="001E0458" w:rsidRDefault="001E0458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igen/nem/nincs adat</w:t>
      </w:r>
      <w:r w:rsidR="00FE2E55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</w:p>
    <w:p w14:paraId="13CD4FD0" w14:textId="5BF6D464" w:rsidR="00FE2E55" w:rsidRPr="00077AF1" w:rsidRDefault="00FE2E55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képalkotó: </w:t>
      </w:r>
      <w:r w:rsidRPr="00077AF1">
        <w:rPr>
          <w:rFonts w:ascii="Times New Roman" w:hAnsi="Times New Roman" w:cs="Times New Roman"/>
        </w:rPr>
        <w:t xml:space="preserve">EUS/MR/MRCP/CT/US: </w:t>
      </w:r>
      <w:r>
        <w:rPr>
          <w:rFonts w:ascii="Times New Roman" w:hAnsi="Times New Roman" w:cs="Times New Roman"/>
        </w:rPr>
        <w:tab/>
      </w:r>
    </w:p>
    <w:p w14:paraId="0D126C67" w14:textId="77777777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</w:p>
    <w:p w14:paraId="07C501E8" w14:textId="0AF616FD" w:rsidR="00077AF1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Pancreas</w:t>
      </w:r>
      <w:proofErr w:type="spellEnd"/>
      <w:r w:rsidR="00077AF1" w:rsidRPr="00077AF1">
        <w:rPr>
          <w:rFonts w:ascii="Times New Roman" w:hAnsi="Times New Roman" w:cs="Times New Roman"/>
        </w:rPr>
        <w:t xml:space="preserve"> feji folyamat?</w:t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</w:p>
    <w:p w14:paraId="1D91003C" w14:textId="77777777" w:rsidR="00B00D37" w:rsidRDefault="00B00D37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igen/nem/nincs adat</w:t>
      </w:r>
      <w:r w:rsidR="00FE2E55">
        <w:rPr>
          <w:rFonts w:ascii="Times New Roman" w:hAnsi="Times New Roman" w:cs="Times New Roman"/>
        </w:rPr>
        <w:tab/>
      </w:r>
      <w:r w:rsidR="00FE2E55">
        <w:rPr>
          <w:rFonts w:ascii="Times New Roman" w:hAnsi="Times New Roman" w:cs="Times New Roman"/>
        </w:rPr>
        <w:tab/>
      </w:r>
    </w:p>
    <w:p w14:paraId="7F25FCC9" w14:textId="249C5C63" w:rsidR="00FE2E55" w:rsidRPr="00077AF1" w:rsidRDefault="00FE2E55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Pr="00077AF1">
        <w:rPr>
          <w:rFonts w:ascii="Times New Roman" w:hAnsi="Times New Roman" w:cs="Times New Roman"/>
        </w:rPr>
        <w:t xml:space="preserve">EUS/MR/MRCP/CT/US: </w:t>
      </w:r>
      <w:r>
        <w:rPr>
          <w:rFonts w:ascii="Times New Roman" w:hAnsi="Times New Roman" w:cs="Times New Roman"/>
        </w:rPr>
        <w:tab/>
      </w:r>
    </w:p>
    <w:p w14:paraId="11560EFE" w14:textId="77777777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</w:p>
    <w:p w14:paraId="58931EC0" w14:textId="32228392" w:rsidR="001E0458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1E0458">
        <w:rPr>
          <w:rFonts w:ascii="Times New Roman" w:hAnsi="Times New Roman" w:cs="Times New Roman"/>
        </w:rPr>
        <w:t>Térfoglalás á</w:t>
      </w:r>
      <w:r w:rsidR="00077AF1" w:rsidRPr="00077AF1">
        <w:rPr>
          <w:rFonts w:ascii="Times New Roman" w:hAnsi="Times New Roman" w:cs="Times New Roman"/>
        </w:rPr>
        <w:t>tmérő</w:t>
      </w:r>
      <w:r w:rsidR="001E0458">
        <w:rPr>
          <w:rFonts w:ascii="Times New Roman" w:hAnsi="Times New Roman" w:cs="Times New Roman"/>
        </w:rPr>
        <w:tab/>
      </w:r>
      <w:r w:rsidR="001E0458">
        <w:rPr>
          <w:rFonts w:ascii="Times New Roman" w:hAnsi="Times New Roman" w:cs="Times New Roman"/>
        </w:rPr>
        <w:tab/>
        <w:t>nincs adat</w:t>
      </w:r>
    </w:p>
    <w:p w14:paraId="1E4A7F2B" w14:textId="77777777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bookmarkStart w:id="1" w:name="_Hlk88725911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képalkotó: </w:t>
      </w:r>
      <w:r w:rsidRPr="00077AF1">
        <w:rPr>
          <w:rFonts w:ascii="Times New Roman" w:hAnsi="Times New Roman" w:cs="Times New Roman"/>
        </w:rPr>
        <w:t>EUS/MR/MRCP/CT/U</w:t>
      </w:r>
      <w:bookmarkEnd w:id="1"/>
      <w:r>
        <w:rPr>
          <w:rFonts w:ascii="Times New Roman" w:hAnsi="Times New Roman" w:cs="Times New Roman"/>
        </w:rPr>
        <w:t>S</w:t>
      </w:r>
    </w:p>
    <w:p w14:paraId="1F46B270" w14:textId="7B40FC2D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obstrukciós hossz: .... (mm)</w:t>
      </w:r>
      <w:r w:rsidR="00FE2E55">
        <w:rPr>
          <w:rFonts w:ascii="Times New Roman" w:hAnsi="Times New Roman" w:cs="Times New Roman"/>
        </w:rPr>
        <w:tab/>
      </w:r>
    </w:p>
    <w:p w14:paraId="7789B987" w14:textId="77777777" w:rsidR="001E0458" w:rsidRDefault="001E0458" w:rsidP="00B00D37">
      <w:pPr>
        <w:spacing w:after="0"/>
        <w:ind w:left="708"/>
        <w:rPr>
          <w:rFonts w:ascii="Times New Roman" w:hAnsi="Times New Roman" w:cs="Times New Roman"/>
        </w:rPr>
      </w:pPr>
    </w:p>
    <w:p w14:paraId="1BC3D1A5" w14:textId="31AB4842" w:rsidR="001E0458" w:rsidRPr="001E0458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E0458">
        <w:rPr>
          <w:rFonts w:ascii="Times New Roman" w:hAnsi="Times New Roman" w:cs="Times New Roman"/>
        </w:rPr>
        <w:t>D</w:t>
      </w:r>
      <w:r w:rsidR="00FE2E55">
        <w:rPr>
          <w:rFonts w:ascii="Times New Roman" w:hAnsi="Times New Roman" w:cs="Times New Roman"/>
        </w:rPr>
        <w:t>uctus</w:t>
      </w:r>
      <w:proofErr w:type="spellEnd"/>
      <w:r w:rsidR="00077AF1" w:rsidRPr="00077AF1"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choledochus</w:t>
      </w:r>
      <w:proofErr w:type="spellEnd"/>
      <w:r w:rsidR="00077AF1" w:rsidRPr="00077AF1">
        <w:rPr>
          <w:rFonts w:ascii="Times New Roman" w:hAnsi="Times New Roman" w:cs="Times New Roman"/>
        </w:rPr>
        <w:t xml:space="preserve"> obstrukció hossz?</w:t>
      </w:r>
      <w:r w:rsidR="00077AF1" w:rsidRPr="00077AF1">
        <w:rPr>
          <w:rFonts w:ascii="Times New Roman" w:hAnsi="Times New Roman" w:cs="Times New Roman"/>
        </w:rPr>
        <w:tab/>
      </w:r>
      <w:r w:rsidR="001E0458" w:rsidRPr="001E0458">
        <w:rPr>
          <w:rFonts w:ascii="Times New Roman" w:hAnsi="Times New Roman" w:cs="Times New Roman"/>
        </w:rPr>
        <w:t xml:space="preserve"> </w:t>
      </w:r>
      <w:r w:rsidR="001E0458">
        <w:rPr>
          <w:rFonts w:ascii="Times New Roman" w:hAnsi="Times New Roman" w:cs="Times New Roman"/>
        </w:rPr>
        <w:t>nincs adat</w:t>
      </w:r>
    </w:p>
    <w:p w14:paraId="00323E6B" w14:textId="437310B2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 w:rsidRPr="001E0458">
        <w:rPr>
          <w:rFonts w:ascii="Times New Roman" w:hAnsi="Times New Roman" w:cs="Times New Roman"/>
        </w:rPr>
        <w:tab/>
      </w:r>
      <w:r w:rsidRPr="001E0458">
        <w:rPr>
          <w:rFonts w:ascii="Times New Roman" w:hAnsi="Times New Roman" w:cs="Times New Roman"/>
        </w:rPr>
        <w:tab/>
        <w:t>képalkotó: EUS/MR/MRCP/CT/US:</w:t>
      </w:r>
      <w:r w:rsidRPr="001E0458">
        <w:rPr>
          <w:rFonts w:ascii="Times New Roman" w:hAnsi="Times New Roman" w:cs="Times New Roman"/>
        </w:rPr>
        <w:tab/>
      </w:r>
    </w:p>
    <w:p w14:paraId="30544293" w14:textId="07CF72E6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obstrukciós hossz: .... (mm)</w:t>
      </w:r>
    </w:p>
    <w:p w14:paraId="56ACD5E1" w14:textId="3C7795EE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</w:p>
    <w:p w14:paraId="1F18898C" w14:textId="7D0C6102" w:rsidR="001E0458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Perihilaris</w:t>
      </w:r>
      <w:proofErr w:type="spellEnd"/>
      <w:r w:rsidR="00077AF1" w:rsidRPr="00077AF1"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lymphadenomegalia</w:t>
      </w:r>
      <w:proofErr w:type="spellEnd"/>
      <w:r w:rsidR="00077AF1" w:rsidRPr="00077AF1">
        <w:rPr>
          <w:rFonts w:ascii="Times New Roman" w:hAnsi="Times New Roman" w:cs="Times New Roman"/>
        </w:rPr>
        <w:t>:</w:t>
      </w:r>
      <w:r w:rsidR="00077AF1" w:rsidRPr="00077AF1">
        <w:rPr>
          <w:rFonts w:ascii="Times New Roman" w:hAnsi="Times New Roman" w:cs="Times New Roman"/>
        </w:rPr>
        <w:tab/>
      </w:r>
    </w:p>
    <w:p w14:paraId="23FB5051" w14:textId="070864D2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igen/nem/nincs adat</w:t>
      </w:r>
      <w:r w:rsidR="00077AF1" w:rsidRPr="00077AF1">
        <w:rPr>
          <w:rFonts w:ascii="Times New Roman" w:hAnsi="Times New Roman" w:cs="Times New Roman"/>
        </w:rPr>
        <w:tab/>
      </w:r>
    </w:p>
    <w:p w14:paraId="092C8420" w14:textId="347E5062" w:rsidR="00077AF1" w:rsidRDefault="008E4D23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="00077AF1" w:rsidRPr="00077AF1">
        <w:rPr>
          <w:rFonts w:ascii="Times New Roman" w:hAnsi="Times New Roman" w:cs="Times New Roman"/>
        </w:rPr>
        <w:t>EUS/MR/MRCP/CT/US</w:t>
      </w:r>
    </w:p>
    <w:p w14:paraId="28998E04" w14:textId="77777777" w:rsidR="001E0458" w:rsidRPr="00077AF1" w:rsidRDefault="001E0458" w:rsidP="00B00D37">
      <w:pPr>
        <w:spacing w:after="0"/>
        <w:ind w:left="1416" w:firstLine="708"/>
        <w:rPr>
          <w:rFonts w:ascii="Times New Roman" w:hAnsi="Times New Roman" w:cs="Times New Roman"/>
        </w:rPr>
      </w:pPr>
    </w:p>
    <w:p w14:paraId="3E8692F3" w14:textId="1B5CED4B" w:rsidR="001E0458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Retroperitonealis</w:t>
      </w:r>
      <w:proofErr w:type="spellEnd"/>
      <w:r w:rsidR="00077AF1" w:rsidRPr="00077AF1"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lymphadenomegalia</w:t>
      </w:r>
      <w:proofErr w:type="spellEnd"/>
      <w:r w:rsidR="00077AF1" w:rsidRPr="00077AF1">
        <w:rPr>
          <w:rFonts w:ascii="Times New Roman" w:hAnsi="Times New Roman" w:cs="Times New Roman"/>
        </w:rPr>
        <w:t>:</w:t>
      </w:r>
    </w:p>
    <w:p w14:paraId="7793FB5D" w14:textId="34C5ADA7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igen/nem/nincs adat</w:t>
      </w:r>
      <w:r w:rsidR="00077AF1" w:rsidRPr="00077AF1">
        <w:rPr>
          <w:rFonts w:ascii="Times New Roman" w:hAnsi="Times New Roman" w:cs="Times New Roman"/>
        </w:rPr>
        <w:tab/>
      </w:r>
    </w:p>
    <w:p w14:paraId="0BD58529" w14:textId="6C6CB2C1" w:rsidR="00077AF1" w:rsidRDefault="001E0458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="00077AF1" w:rsidRPr="00077AF1">
        <w:rPr>
          <w:rFonts w:ascii="Times New Roman" w:hAnsi="Times New Roman" w:cs="Times New Roman"/>
        </w:rPr>
        <w:t>EUS/MR/MRCP/CT/US</w:t>
      </w:r>
    </w:p>
    <w:p w14:paraId="21127CD8" w14:textId="77777777" w:rsidR="001E0458" w:rsidRPr="00077AF1" w:rsidRDefault="001E0458" w:rsidP="00B00D37">
      <w:pPr>
        <w:spacing w:after="0"/>
        <w:ind w:left="1416" w:firstLine="708"/>
        <w:rPr>
          <w:rFonts w:ascii="Times New Roman" w:hAnsi="Times New Roman" w:cs="Times New Roman"/>
        </w:rPr>
      </w:pPr>
    </w:p>
    <w:p w14:paraId="5B49E492" w14:textId="6E04865D" w:rsidR="001E0458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077AF1" w:rsidRPr="00077AF1">
        <w:rPr>
          <w:rFonts w:ascii="Times New Roman" w:hAnsi="Times New Roman" w:cs="Times New Roman"/>
        </w:rPr>
        <w:t>Epehólyag megnagyobbodás:</w:t>
      </w:r>
    </w:p>
    <w:p w14:paraId="3B575F9F" w14:textId="426BBFE4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igen/nem/nincs adat</w:t>
      </w:r>
    </w:p>
    <w:p w14:paraId="4C539C84" w14:textId="19EB7E2E" w:rsidR="001E0458" w:rsidRDefault="001E0458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méret: ..... (cm)</w:t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</w:p>
    <w:p w14:paraId="19623EF4" w14:textId="38A132E4" w:rsidR="00077AF1" w:rsidRPr="00077AF1" w:rsidRDefault="008E4D23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="00077AF1" w:rsidRPr="00077AF1">
        <w:rPr>
          <w:rFonts w:ascii="Times New Roman" w:hAnsi="Times New Roman" w:cs="Times New Roman"/>
        </w:rPr>
        <w:t>EUS/MR/MRCP/CT/US: igen/nem méret (cm):</w:t>
      </w:r>
    </w:p>
    <w:p w14:paraId="18A2B015" w14:textId="77777777" w:rsidR="00B00D37" w:rsidRDefault="00B00D37" w:rsidP="00B00D37">
      <w:pPr>
        <w:spacing w:after="0"/>
        <w:ind w:left="708" w:firstLine="360"/>
        <w:rPr>
          <w:rFonts w:ascii="Times New Roman" w:hAnsi="Times New Roman" w:cs="Times New Roman"/>
        </w:rPr>
      </w:pPr>
    </w:p>
    <w:p w14:paraId="1C4701FA" w14:textId="23198574" w:rsidR="00B00D37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077AF1" w:rsidRPr="00077AF1">
        <w:rPr>
          <w:rFonts w:ascii="Times New Roman" w:hAnsi="Times New Roman" w:cs="Times New Roman"/>
        </w:rPr>
        <w:t>Epekövek:</w:t>
      </w:r>
      <w:r w:rsidR="00077AF1" w:rsidRPr="00077AF1">
        <w:rPr>
          <w:rFonts w:ascii="Times New Roman" w:hAnsi="Times New Roman" w:cs="Times New Roman"/>
        </w:rPr>
        <w:tab/>
      </w:r>
    </w:p>
    <w:p w14:paraId="0F868D88" w14:textId="1C9634E8" w:rsidR="00B00D37" w:rsidRDefault="00B00D37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igen/nem/nincs adat</w:t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</w:p>
    <w:p w14:paraId="6915CDEF" w14:textId="732F8906" w:rsidR="00077AF1" w:rsidRDefault="008E4D23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="00077AF1" w:rsidRPr="00077AF1">
        <w:rPr>
          <w:rFonts w:ascii="Times New Roman" w:hAnsi="Times New Roman" w:cs="Times New Roman"/>
        </w:rPr>
        <w:t>EUS/MR/MRCP/CT/US</w:t>
      </w:r>
    </w:p>
    <w:p w14:paraId="174DB1C5" w14:textId="77777777" w:rsidR="00B00D37" w:rsidRPr="00077AF1" w:rsidRDefault="00B00D37" w:rsidP="00B00D37">
      <w:pPr>
        <w:spacing w:after="0"/>
        <w:ind w:left="1416" w:firstLine="708"/>
        <w:rPr>
          <w:rFonts w:ascii="Times New Roman" w:hAnsi="Times New Roman" w:cs="Times New Roman"/>
        </w:rPr>
      </w:pPr>
    </w:p>
    <w:p w14:paraId="436D61AB" w14:textId="10758A07" w:rsidR="00B00D37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077AF1" w:rsidRPr="00077AF1">
        <w:rPr>
          <w:rFonts w:ascii="Times New Roman" w:hAnsi="Times New Roman" w:cs="Times New Roman"/>
        </w:rPr>
        <w:t>Cholecystitis</w:t>
      </w:r>
      <w:proofErr w:type="spellEnd"/>
      <w:r w:rsidR="00077AF1" w:rsidRPr="00077AF1">
        <w:rPr>
          <w:rFonts w:ascii="Times New Roman" w:hAnsi="Times New Roman" w:cs="Times New Roman"/>
        </w:rPr>
        <w:t>:</w:t>
      </w:r>
    </w:p>
    <w:p w14:paraId="73A23003" w14:textId="77D1532A" w:rsidR="00B00D37" w:rsidRDefault="00B00D37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igen/nem/nincs adat</w:t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  <w:r w:rsidR="00077AF1" w:rsidRPr="00077AF1">
        <w:rPr>
          <w:rFonts w:ascii="Times New Roman" w:hAnsi="Times New Roman" w:cs="Times New Roman"/>
        </w:rPr>
        <w:tab/>
      </w:r>
    </w:p>
    <w:p w14:paraId="1AEC6E51" w14:textId="77777777" w:rsidR="00B00D37" w:rsidRDefault="00B00D37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="00077AF1" w:rsidRPr="00077AF1">
        <w:rPr>
          <w:rFonts w:ascii="Times New Roman" w:hAnsi="Times New Roman" w:cs="Times New Roman"/>
        </w:rPr>
        <w:t xml:space="preserve">EUS/MR/MRCP/CT/US: </w:t>
      </w:r>
    </w:p>
    <w:p w14:paraId="048A4BFB" w14:textId="4AA38D83" w:rsidR="00077AF1" w:rsidRDefault="00077AF1" w:rsidP="00B00D37">
      <w:pPr>
        <w:spacing w:after="0"/>
        <w:ind w:left="1416" w:firstLine="708"/>
        <w:rPr>
          <w:rFonts w:ascii="Times New Roman" w:hAnsi="Times New Roman" w:cs="Times New Roman"/>
        </w:rPr>
      </w:pPr>
      <w:r w:rsidRPr="00077AF1">
        <w:rPr>
          <w:rFonts w:ascii="Times New Roman" w:hAnsi="Times New Roman" w:cs="Times New Roman"/>
        </w:rPr>
        <w:t>falvastagság</w:t>
      </w:r>
      <w:r w:rsidR="00B00D37">
        <w:rPr>
          <w:rFonts w:ascii="Times New Roman" w:hAnsi="Times New Roman" w:cs="Times New Roman"/>
        </w:rPr>
        <w:t xml:space="preserve">: .... </w:t>
      </w:r>
      <w:r w:rsidRPr="00077AF1">
        <w:rPr>
          <w:rFonts w:ascii="Times New Roman" w:hAnsi="Times New Roman" w:cs="Times New Roman"/>
        </w:rPr>
        <w:t>(mm)</w:t>
      </w:r>
    </w:p>
    <w:p w14:paraId="7F78B9AC" w14:textId="77777777" w:rsidR="00B00D37" w:rsidRPr="00077AF1" w:rsidRDefault="00B00D37" w:rsidP="00B00D37">
      <w:pPr>
        <w:spacing w:after="0"/>
        <w:ind w:left="1416" w:firstLine="708"/>
        <w:rPr>
          <w:rFonts w:ascii="Times New Roman" w:hAnsi="Times New Roman" w:cs="Times New Roman"/>
        </w:rPr>
      </w:pPr>
    </w:p>
    <w:p w14:paraId="74226196" w14:textId="220293A3" w:rsidR="00B00D37" w:rsidRDefault="00F45589" w:rsidP="00B00D37">
      <w:pPr>
        <w:spacing w:after="0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077AF1" w:rsidRPr="00077AF1">
        <w:rPr>
          <w:rFonts w:ascii="Times New Roman" w:hAnsi="Times New Roman" w:cs="Times New Roman"/>
        </w:rPr>
        <w:t xml:space="preserve">Radiológiai vizsgálatok eredménye: </w:t>
      </w:r>
    </w:p>
    <w:p w14:paraId="2C990F96" w14:textId="3F6FDCEF" w:rsidR="00077AF1" w:rsidRDefault="008E4D23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képalkotó: </w:t>
      </w:r>
      <w:r w:rsidR="00077AF1" w:rsidRPr="00077AF1">
        <w:rPr>
          <w:rFonts w:ascii="Times New Roman" w:hAnsi="Times New Roman" w:cs="Times New Roman"/>
        </w:rPr>
        <w:t>EUS/MR/MRCP/CT/US</w:t>
      </w:r>
    </w:p>
    <w:p w14:paraId="2732C27C" w14:textId="14501AD9" w:rsidR="00B00D37" w:rsidRDefault="00B00D37" w:rsidP="00B00D37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leletet</w:t>
      </w:r>
      <w:r w:rsidR="008E4D23">
        <w:rPr>
          <w:rFonts w:ascii="Times New Roman" w:hAnsi="Times New Roman" w:cs="Times New Roman"/>
        </w:rPr>
        <w:t xml:space="preserve">: </w:t>
      </w:r>
      <w:r w:rsidR="008E4D23" w:rsidRPr="008E4D23">
        <w:rPr>
          <w:rFonts w:ascii="Times New Roman" w:hAnsi="Times New Roman" w:cs="Times New Roman"/>
          <w:i/>
          <w:iCs/>
        </w:rPr>
        <w:t>bemásolni</w:t>
      </w:r>
    </w:p>
    <w:p w14:paraId="65EF8FDE" w14:textId="77777777" w:rsidR="00077AF1" w:rsidRPr="003F59E8" w:rsidRDefault="00077AF1" w:rsidP="00FE2E55">
      <w:pPr>
        <w:spacing w:after="0"/>
        <w:rPr>
          <w:rFonts w:ascii="Times New Roman" w:hAnsi="Times New Roman" w:cs="Times New Roman"/>
        </w:rPr>
      </w:pPr>
    </w:p>
    <w:p w14:paraId="089CC950" w14:textId="388A5738" w:rsidR="00E5122B" w:rsidRDefault="00FE49E8" w:rsidP="00FE2E55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Műtét</w:t>
      </w:r>
    </w:p>
    <w:p w14:paraId="76943F6E" w14:textId="4D96C72E" w:rsidR="00D14C08" w:rsidRPr="000C647D" w:rsidRDefault="00F45589" w:rsidP="000C647D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</w:t>
      </w:r>
      <w:r w:rsidR="00FE49E8" w:rsidRPr="000C647D">
        <w:rPr>
          <w:rFonts w:ascii="Times New Roman" w:eastAsia="Times New Roman" w:hAnsi="Times New Roman" w:cs="Times New Roman"/>
        </w:rPr>
        <w:t xml:space="preserve"> műtét </w:t>
      </w:r>
      <w:r w:rsidR="00D14C08" w:rsidRPr="000C647D">
        <w:rPr>
          <w:rFonts w:ascii="Times New Roman" w:eastAsia="Times New Roman" w:hAnsi="Times New Roman" w:cs="Times New Roman"/>
        </w:rPr>
        <w:t>időpontja</w:t>
      </w:r>
    </w:p>
    <w:p w14:paraId="2C506AF5" w14:textId="77777777" w:rsidR="008E4D23" w:rsidRPr="008E4D23" w:rsidRDefault="008E4D23" w:rsidP="008E4D23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b/>
        </w:rPr>
      </w:pPr>
    </w:p>
    <w:p w14:paraId="2CF7E9DB" w14:textId="155EF16E" w:rsidR="008E4D23" w:rsidRPr="000C647D" w:rsidRDefault="00F45589" w:rsidP="000C647D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</w:t>
      </w:r>
      <w:r w:rsidR="008E4D23" w:rsidRPr="000C647D">
        <w:rPr>
          <w:rFonts w:ascii="Times New Roman" w:eastAsia="Times New Roman" w:hAnsi="Times New Roman" w:cs="Times New Roman"/>
          <w:bCs/>
        </w:rPr>
        <w:t xml:space="preserve"> műtét helyszíne (intézmény): </w:t>
      </w:r>
    </w:p>
    <w:p w14:paraId="2DDBEDF3" w14:textId="405F158C" w:rsidR="00BD1DE4" w:rsidRPr="00FE49E8" w:rsidRDefault="00BD1DE4" w:rsidP="00FE2E55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b/>
        </w:rPr>
      </w:pPr>
    </w:p>
    <w:p w14:paraId="4AE84DAC" w14:textId="7BB63D7D" w:rsidR="00FE49E8" w:rsidRPr="000C647D" w:rsidRDefault="00F45589" w:rsidP="000C647D">
      <w:pPr>
        <w:pStyle w:val="Listaszerbekezds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</w:t>
      </w:r>
      <w:r w:rsidR="00FE49E8" w:rsidRPr="000C647D">
        <w:rPr>
          <w:rFonts w:ascii="Times New Roman" w:eastAsia="Times New Roman" w:hAnsi="Times New Roman" w:cs="Times New Roman"/>
        </w:rPr>
        <w:t xml:space="preserve"> műtét típusa</w:t>
      </w:r>
    </w:p>
    <w:p w14:paraId="5154DEDB" w14:textId="0B773BB0" w:rsidR="00FE49E8" w:rsidRPr="00FE49E8" w:rsidRDefault="00FE49E8" w:rsidP="000C647D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bCs/>
        </w:rPr>
      </w:pPr>
      <w:proofErr w:type="spellStart"/>
      <w:r w:rsidRPr="00FE49E8">
        <w:rPr>
          <w:rFonts w:ascii="Times New Roman" w:eastAsia="Times New Roman" w:hAnsi="Times New Roman" w:cs="Times New Roman"/>
          <w:bCs/>
        </w:rPr>
        <w:t>pylorus</w:t>
      </w:r>
      <w:proofErr w:type="spellEnd"/>
      <w:r w:rsidRPr="00FE49E8">
        <w:rPr>
          <w:rFonts w:ascii="Times New Roman" w:eastAsia="Times New Roman" w:hAnsi="Times New Roman" w:cs="Times New Roman"/>
          <w:bCs/>
        </w:rPr>
        <w:t xml:space="preserve">-megtartásos </w:t>
      </w:r>
      <w:proofErr w:type="spellStart"/>
      <w:r w:rsidRPr="00FE49E8">
        <w:rPr>
          <w:rFonts w:ascii="Times New Roman" w:eastAsia="Times New Roman" w:hAnsi="Times New Roman" w:cs="Times New Roman"/>
          <w:bCs/>
        </w:rPr>
        <w:t>pancreatoduodenectomia</w:t>
      </w:r>
      <w:proofErr w:type="spellEnd"/>
      <w:r w:rsidRPr="00FE49E8">
        <w:rPr>
          <w:rFonts w:ascii="Times New Roman" w:eastAsia="Times New Roman" w:hAnsi="Times New Roman" w:cs="Times New Roman"/>
          <w:bCs/>
        </w:rPr>
        <w:t xml:space="preserve"> (PPPD, </w:t>
      </w:r>
      <w:proofErr w:type="spellStart"/>
      <w:r w:rsidRPr="00FE49E8">
        <w:rPr>
          <w:rFonts w:ascii="Times New Roman" w:eastAsia="Times New Roman" w:hAnsi="Times New Roman" w:cs="Times New Roman"/>
          <w:bCs/>
        </w:rPr>
        <w:t>Traverso-Longmire</w:t>
      </w:r>
      <w:proofErr w:type="spellEnd"/>
      <w:r w:rsidRPr="00FE49E8">
        <w:rPr>
          <w:rFonts w:ascii="Times New Roman" w:eastAsia="Times New Roman" w:hAnsi="Times New Roman" w:cs="Times New Roman"/>
          <w:bCs/>
        </w:rPr>
        <w:t xml:space="preserve"> műtét)</w:t>
      </w:r>
    </w:p>
    <w:p w14:paraId="7839978A" w14:textId="236F554B" w:rsidR="00FE49E8" w:rsidRDefault="00FE49E8" w:rsidP="000C647D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bCs/>
        </w:rPr>
      </w:pPr>
      <w:proofErr w:type="spellStart"/>
      <w:r w:rsidRPr="00FE49E8">
        <w:rPr>
          <w:rFonts w:ascii="Times New Roman" w:eastAsia="Times New Roman" w:hAnsi="Times New Roman" w:cs="Times New Roman"/>
          <w:bCs/>
        </w:rPr>
        <w:lastRenderedPageBreak/>
        <w:t>Whipple</w:t>
      </w:r>
      <w:proofErr w:type="spellEnd"/>
      <w:r w:rsidRPr="00FE49E8">
        <w:rPr>
          <w:rFonts w:ascii="Times New Roman" w:eastAsia="Times New Roman" w:hAnsi="Times New Roman" w:cs="Times New Roman"/>
          <w:bCs/>
        </w:rPr>
        <w:t xml:space="preserve"> műtét</w:t>
      </w:r>
    </w:p>
    <w:p w14:paraId="0127D180" w14:textId="401B45A7" w:rsidR="008E4D23" w:rsidRDefault="008E4D23" w:rsidP="000C647D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Total </w:t>
      </w:r>
      <w:proofErr w:type="spellStart"/>
      <w:r>
        <w:rPr>
          <w:rFonts w:ascii="Times New Roman" w:eastAsia="Times New Roman" w:hAnsi="Times New Roman" w:cs="Times New Roman"/>
          <w:bCs/>
        </w:rPr>
        <w:t>pancreato-duodectomia</w:t>
      </w:r>
      <w:proofErr w:type="spellEnd"/>
    </w:p>
    <w:p w14:paraId="17E6073D" w14:textId="714BDCC0" w:rsidR="00FE49E8" w:rsidRDefault="00FE49E8" w:rsidP="000C647D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egyéb: </w:t>
      </w:r>
    </w:p>
    <w:p w14:paraId="188405BC" w14:textId="77777777" w:rsidR="008E4D23" w:rsidRDefault="008E4D23" w:rsidP="008E4D23">
      <w:pPr>
        <w:pBdr>
          <w:top w:val="nil"/>
          <w:left w:val="nil"/>
          <w:bottom w:val="nil"/>
          <w:right w:val="nil"/>
          <w:between w:val="nil"/>
        </w:pBdr>
        <w:spacing w:after="0"/>
        <w:ind w:left="1980"/>
        <w:rPr>
          <w:rFonts w:ascii="Times New Roman" w:eastAsia="Times New Roman" w:hAnsi="Times New Roman" w:cs="Times New Roman"/>
          <w:bCs/>
        </w:rPr>
      </w:pPr>
    </w:p>
    <w:p w14:paraId="2B0ED300" w14:textId="246A871D" w:rsidR="008E4D23" w:rsidRDefault="008E4D23" w:rsidP="000C647D">
      <w:pPr>
        <w:pStyle w:val="Listaszerbekezds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Cs/>
        </w:rPr>
      </w:pPr>
      <w:r w:rsidRPr="008E4D23">
        <w:rPr>
          <w:rFonts w:ascii="Times New Roman" w:eastAsia="Times New Roman" w:hAnsi="Times New Roman" w:cs="Times New Roman"/>
          <w:bCs/>
        </w:rPr>
        <w:t xml:space="preserve">Epeúti </w:t>
      </w:r>
      <w:proofErr w:type="spellStart"/>
      <w:r w:rsidRPr="008E4D23">
        <w:rPr>
          <w:rFonts w:ascii="Times New Roman" w:eastAsia="Times New Roman" w:hAnsi="Times New Roman" w:cs="Times New Roman"/>
          <w:bCs/>
        </w:rPr>
        <w:t>palliáció</w:t>
      </w:r>
      <w:proofErr w:type="spellEnd"/>
      <w:r w:rsidRPr="008E4D2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E4D23">
        <w:rPr>
          <w:rFonts w:ascii="Times New Roman" w:eastAsia="Times New Roman" w:hAnsi="Times New Roman" w:cs="Times New Roman"/>
          <w:bCs/>
        </w:rPr>
        <w:t>inoperábilitás</w:t>
      </w:r>
      <w:proofErr w:type="spellEnd"/>
      <w:r w:rsidRPr="008E4D23">
        <w:rPr>
          <w:rFonts w:ascii="Times New Roman" w:eastAsia="Times New Roman" w:hAnsi="Times New Roman" w:cs="Times New Roman"/>
          <w:bCs/>
        </w:rPr>
        <w:t xml:space="preserve"> esetén:</w:t>
      </w:r>
      <w:r w:rsidRPr="008E4D23">
        <w:rPr>
          <w:rFonts w:ascii="Times New Roman" w:eastAsia="Times New Roman" w:hAnsi="Times New Roman" w:cs="Times New Roman"/>
          <w:bCs/>
        </w:rPr>
        <w:tab/>
      </w:r>
      <w:r w:rsidRPr="008E4D23">
        <w:rPr>
          <w:rFonts w:ascii="Times New Roman" w:eastAsia="Times New Roman" w:hAnsi="Times New Roman" w:cs="Times New Roman"/>
          <w:bCs/>
        </w:rPr>
        <w:tab/>
        <w:t xml:space="preserve">igen/nem </w:t>
      </w:r>
    </w:p>
    <w:p w14:paraId="25CE3116" w14:textId="77777777" w:rsidR="00F45589" w:rsidRPr="008E4D23" w:rsidRDefault="00F45589" w:rsidP="00F4558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Cs/>
        </w:rPr>
      </w:pPr>
    </w:p>
    <w:p w14:paraId="0316F9B0" w14:textId="00D47A3D" w:rsidR="008E4D23" w:rsidRPr="000C647D" w:rsidRDefault="008E4D23" w:rsidP="000C647D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Cs/>
        </w:rPr>
      </w:pPr>
      <w:r w:rsidRPr="008E4D23">
        <w:rPr>
          <w:rFonts w:ascii="Times New Roman" w:eastAsia="Times New Roman" w:hAnsi="Times New Roman" w:cs="Times New Roman"/>
          <w:bCs/>
        </w:rPr>
        <w:t xml:space="preserve">A </w:t>
      </w:r>
      <w:proofErr w:type="spellStart"/>
      <w:r w:rsidRPr="008E4D23">
        <w:rPr>
          <w:rFonts w:ascii="Times New Roman" w:eastAsia="Times New Roman" w:hAnsi="Times New Roman" w:cs="Times New Roman"/>
          <w:bCs/>
        </w:rPr>
        <w:t>preoperatív</w:t>
      </w:r>
      <w:proofErr w:type="spellEnd"/>
      <w:r w:rsidRPr="008E4D23">
        <w:rPr>
          <w:rFonts w:ascii="Times New Roman" w:eastAsia="Times New Roman" w:hAnsi="Times New Roman" w:cs="Times New Roman"/>
          <w:bCs/>
        </w:rPr>
        <w:t xml:space="preserve"> epeúti </w:t>
      </w:r>
      <w:proofErr w:type="spellStart"/>
      <w:r w:rsidRPr="008E4D23">
        <w:rPr>
          <w:rFonts w:ascii="Times New Roman" w:eastAsia="Times New Roman" w:hAnsi="Times New Roman" w:cs="Times New Roman"/>
          <w:bCs/>
        </w:rPr>
        <w:t>stentelés</w:t>
      </w:r>
      <w:proofErr w:type="spellEnd"/>
      <w:r w:rsidRPr="008E4D23">
        <w:rPr>
          <w:rFonts w:ascii="Times New Roman" w:eastAsia="Times New Roman" w:hAnsi="Times New Roman" w:cs="Times New Roman"/>
          <w:bCs/>
        </w:rPr>
        <w:t xml:space="preserve"> miatti gyulladás foka:</w:t>
      </w:r>
      <w:r w:rsidR="000C647D">
        <w:rPr>
          <w:rFonts w:ascii="Times New Roman" w:eastAsia="Times New Roman" w:hAnsi="Times New Roman" w:cs="Times New Roman"/>
          <w:bCs/>
        </w:rPr>
        <w:tab/>
      </w:r>
      <w:r w:rsidR="000C647D" w:rsidRPr="000C647D">
        <w:rPr>
          <w:rFonts w:ascii="Times New Roman" w:eastAsia="Times New Roman" w:hAnsi="Times New Roman" w:cs="Times New Roman"/>
          <w:bCs/>
        </w:rPr>
        <w:t xml:space="preserve"> nincs adata /</w:t>
      </w:r>
      <w:r w:rsidRPr="000C647D">
        <w:rPr>
          <w:rFonts w:ascii="Times New Roman" w:eastAsia="Times New Roman" w:hAnsi="Times New Roman" w:cs="Times New Roman"/>
          <w:bCs/>
        </w:rPr>
        <w:t>1-2-3-4-5</w:t>
      </w:r>
    </w:p>
    <w:p w14:paraId="23759035" w14:textId="4D947BCA" w:rsidR="008E4D23" w:rsidRPr="008E4D23" w:rsidRDefault="008E4D23" w:rsidP="000C647D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Cs/>
        </w:rPr>
      </w:pPr>
      <w:proofErr w:type="spellStart"/>
      <w:r w:rsidRPr="008E4D23">
        <w:rPr>
          <w:rFonts w:ascii="Times New Roman" w:eastAsia="Times New Roman" w:hAnsi="Times New Roman" w:cs="Times New Roman"/>
          <w:bCs/>
        </w:rPr>
        <w:t>Periampullaris</w:t>
      </w:r>
      <w:proofErr w:type="spellEnd"/>
      <w:r w:rsidRPr="008E4D23">
        <w:rPr>
          <w:rFonts w:ascii="Times New Roman" w:eastAsia="Times New Roman" w:hAnsi="Times New Roman" w:cs="Times New Roman"/>
          <w:bCs/>
        </w:rPr>
        <w:t xml:space="preserve"> gyulladás</w:t>
      </w:r>
      <w:r w:rsidRPr="008E4D23">
        <w:rPr>
          <w:rFonts w:ascii="Times New Roman" w:eastAsia="Times New Roman" w:hAnsi="Times New Roman" w:cs="Times New Roman"/>
          <w:bCs/>
        </w:rPr>
        <w:tab/>
      </w:r>
      <w:r w:rsidRPr="008E4D23">
        <w:rPr>
          <w:rFonts w:ascii="Times New Roman" w:eastAsia="Times New Roman" w:hAnsi="Times New Roman" w:cs="Times New Roman"/>
          <w:bCs/>
        </w:rPr>
        <w:tab/>
      </w:r>
      <w:r w:rsidRPr="008E4D23">
        <w:rPr>
          <w:rFonts w:ascii="Times New Roman" w:eastAsia="Times New Roman" w:hAnsi="Times New Roman" w:cs="Times New Roman"/>
          <w:bCs/>
        </w:rPr>
        <w:tab/>
      </w:r>
      <w:r w:rsidR="000C647D">
        <w:rPr>
          <w:rFonts w:ascii="Times New Roman" w:eastAsia="Times New Roman" w:hAnsi="Times New Roman" w:cs="Times New Roman"/>
          <w:bCs/>
        </w:rPr>
        <w:t xml:space="preserve">igen/nem </w:t>
      </w:r>
    </w:p>
    <w:p w14:paraId="7E535DF7" w14:textId="77777777" w:rsidR="00BD1DE4" w:rsidRPr="00FE49E8" w:rsidRDefault="00BD1DE4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</w:p>
    <w:p w14:paraId="63075010" w14:textId="17BC37A5" w:rsidR="00FE49E8" w:rsidRPr="000C647D" w:rsidRDefault="000C647D" w:rsidP="000C647D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</w:t>
      </w:r>
      <w:r w:rsidR="00FE49E8" w:rsidRPr="000C647D">
        <w:rPr>
          <w:rFonts w:ascii="Times New Roman" w:eastAsia="Times New Roman" w:hAnsi="Times New Roman" w:cs="Times New Roman"/>
        </w:rPr>
        <w:t>örtént-e mintavétel</w:t>
      </w:r>
      <w:r w:rsidR="00FE49E8" w:rsidRPr="000C647D">
        <w:rPr>
          <w:rFonts w:ascii="Times New Roman" w:eastAsia="Times New Roman" w:hAnsi="Times New Roman" w:cs="Times New Roman"/>
        </w:rPr>
        <w:tab/>
      </w:r>
      <w:r w:rsidR="00FE49E8" w:rsidRPr="000C647D">
        <w:rPr>
          <w:rFonts w:ascii="Times New Roman" w:eastAsia="Times New Roman" w:hAnsi="Times New Roman" w:cs="Times New Roman"/>
        </w:rPr>
        <w:tab/>
        <w:t xml:space="preserve">igen/ nem </w:t>
      </w:r>
    </w:p>
    <w:p w14:paraId="04D9D65F" w14:textId="77777777" w:rsidR="00BD1DE4" w:rsidRPr="00FE49E8" w:rsidRDefault="00BD1DE4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/>
        </w:rPr>
      </w:pPr>
    </w:p>
    <w:p w14:paraId="6EA401E1" w14:textId="43BF7EA6" w:rsidR="00D14C08" w:rsidRPr="000C647D" w:rsidRDefault="00F45589" w:rsidP="000C647D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</w:t>
      </w:r>
      <w:r w:rsidR="00D14C08" w:rsidRPr="000C647D">
        <w:rPr>
          <w:rFonts w:ascii="Times New Roman" w:eastAsia="Times New Roman" w:hAnsi="Times New Roman" w:cs="Times New Roman"/>
        </w:rPr>
        <w:t xml:space="preserve">intavétel helye </w:t>
      </w:r>
    </w:p>
    <w:p w14:paraId="1C201B5F" w14:textId="3FE8918A" w:rsidR="00D14C08" w:rsidRPr="00D14C08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14C08" w:rsidRPr="00D14C08">
        <w:rPr>
          <w:rFonts w:ascii="Times New Roman" w:eastAsia="Times New Roman" w:hAnsi="Times New Roman" w:cs="Times New Roman"/>
        </w:rPr>
        <w:t xml:space="preserve">primer tumor </w:t>
      </w:r>
    </w:p>
    <w:p w14:paraId="63A399CC" w14:textId="7EBDD563" w:rsidR="00D14C08" w:rsidRPr="00D14C08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 w:rsidR="00D14C08" w:rsidRPr="00D14C08">
        <w:rPr>
          <w:rFonts w:ascii="Times New Roman" w:eastAsia="Times New Roman" w:hAnsi="Times New Roman" w:cs="Times New Roman"/>
        </w:rPr>
        <w:t>metastasi</w:t>
      </w:r>
      <w:r w:rsidR="00D14C08">
        <w:rPr>
          <w:rFonts w:ascii="Times New Roman" w:eastAsia="Times New Roman" w:hAnsi="Times New Roman" w:cs="Times New Roman"/>
        </w:rPr>
        <w:t>s</w:t>
      </w:r>
      <w:proofErr w:type="spellEnd"/>
    </w:p>
    <w:p w14:paraId="7B6F4418" w14:textId="57296E74" w:rsidR="00D14C08" w:rsidRPr="00BD1DE4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14C08">
        <w:rPr>
          <w:rFonts w:ascii="Times New Roman" w:eastAsia="Times New Roman" w:hAnsi="Times New Roman" w:cs="Times New Roman"/>
        </w:rPr>
        <w:t>egyéb</w:t>
      </w:r>
      <w:r w:rsidR="00FE49E8">
        <w:rPr>
          <w:rFonts w:ascii="Times New Roman" w:eastAsia="Times New Roman" w:hAnsi="Times New Roman" w:cs="Times New Roman"/>
        </w:rPr>
        <w:t xml:space="preserve">: </w:t>
      </w:r>
    </w:p>
    <w:p w14:paraId="3F1DB8DA" w14:textId="77777777" w:rsidR="00BD1DE4" w:rsidRDefault="00BD1DE4" w:rsidP="00FE2E55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Times New Roman" w:eastAsia="Times New Roman" w:hAnsi="Times New Roman" w:cs="Times New Roman"/>
          <w:b/>
        </w:rPr>
      </w:pPr>
    </w:p>
    <w:p w14:paraId="01973C94" w14:textId="237BD921" w:rsidR="00FE49E8" w:rsidRPr="000C647D" w:rsidRDefault="00F45589" w:rsidP="000C647D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</w:t>
      </w:r>
      <w:r w:rsidR="00FE49E8" w:rsidRPr="000C647D">
        <w:rPr>
          <w:rFonts w:ascii="Times New Roman" w:eastAsia="Times New Roman" w:hAnsi="Times New Roman" w:cs="Times New Roman"/>
        </w:rPr>
        <w:t xml:space="preserve">örtént-e szövődmény? </w:t>
      </w:r>
      <w:r w:rsidR="00FE49E8" w:rsidRPr="000C647D">
        <w:rPr>
          <w:rFonts w:ascii="Times New Roman" w:eastAsia="Times New Roman" w:hAnsi="Times New Roman" w:cs="Times New Roman"/>
        </w:rPr>
        <w:tab/>
      </w:r>
      <w:r w:rsidR="00FE49E8" w:rsidRPr="000C647D">
        <w:rPr>
          <w:rFonts w:ascii="Times New Roman" w:eastAsia="Times New Roman" w:hAnsi="Times New Roman" w:cs="Times New Roman"/>
        </w:rPr>
        <w:tab/>
        <w:t xml:space="preserve">igen/nem  </w:t>
      </w:r>
    </w:p>
    <w:p w14:paraId="2D9E73E4" w14:textId="4659F92C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</w:rPr>
      </w:pPr>
    </w:p>
    <w:p w14:paraId="1A5C377B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Pancreas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anastomosis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insuffitientia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</w:p>
    <w:p w14:paraId="12E7D474" w14:textId="5B139C33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67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(amennyiben a mérhető mennyiségű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drain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váladék jelentkezik és ebben az amiláz szintje a szérum amiláz 3-szorosa, a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fistula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súlyossága a klinikai lefolyástól függ (ISGPS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grade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A, B, C), vagy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anastomosis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insuffitientia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jele képalkotó vizsgálat, vagy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relaparotomia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során)</w:t>
      </w:r>
    </w:p>
    <w:p w14:paraId="60EC9492" w14:textId="498E9216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67" w:firstLine="349"/>
        <w:rPr>
          <w:rFonts w:ascii="Times New Roman" w:eastAsia="Times New Roman" w:hAnsi="Times New Roman" w:cs="Times New Roman"/>
          <w:bCs/>
        </w:rPr>
      </w:pPr>
      <w:proofErr w:type="spellStart"/>
      <w:r w:rsidRPr="000C647D">
        <w:rPr>
          <w:rFonts w:ascii="Times New Roman" w:eastAsia="Times New Roman" w:hAnsi="Times New Roman" w:cs="Times New Roman"/>
          <w:bCs/>
        </w:rPr>
        <w:t>Grade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A</w:t>
      </w:r>
      <w:r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Grade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B</w:t>
      </w:r>
      <w:r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Grade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C</w:t>
      </w:r>
    </w:p>
    <w:p w14:paraId="6F0C859E" w14:textId="77777777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bCs/>
        </w:rPr>
      </w:pPr>
    </w:p>
    <w:p w14:paraId="67BD998B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Pr="000C647D">
        <w:rPr>
          <w:rFonts w:ascii="Times New Roman" w:eastAsia="Times New Roman" w:hAnsi="Times New Roman" w:cs="Times New Roman"/>
          <w:bCs/>
        </w:rPr>
        <w:t xml:space="preserve">Posztoperatív vérzés </w:t>
      </w:r>
    </w:p>
    <w:p w14:paraId="4E6F03C5" w14:textId="5EC93330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57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(24 órán belüli műtét utáni vérzés, mely ≥4 egység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vvt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massza transzfúzióját igényli és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relaparotomiát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>/intervenciót igényel.)</w:t>
      </w:r>
    </w:p>
    <w:p w14:paraId="09C0229A" w14:textId="77777777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bCs/>
        </w:rPr>
      </w:pPr>
    </w:p>
    <w:p w14:paraId="2F4AA633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Pr="000C647D">
        <w:rPr>
          <w:rFonts w:ascii="Times New Roman" w:eastAsia="Times New Roman" w:hAnsi="Times New Roman" w:cs="Times New Roman"/>
          <w:bCs/>
        </w:rPr>
        <w:t xml:space="preserve">Gyomorürülési zavar </w:t>
      </w:r>
    </w:p>
    <w:p w14:paraId="2AFC2CE3" w14:textId="1B97F2CF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57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(a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nasogastricus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szonda több mint 10 napig, per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os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táplálkozási képtelenség a 14. posztoperatív napig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intraabdominális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szövődmény jelenléte nélkül (pl. tályog,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anastomosis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insuffitientia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) </w:t>
      </w:r>
    </w:p>
    <w:p w14:paraId="10887092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66F9C266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Pr="000C647D">
        <w:rPr>
          <w:rFonts w:ascii="Times New Roman" w:eastAsia="Times New Roman" w:hAnsi="Times New Roman" w:cs="Times New Roman"/>
          <w:bCs/>
        </w:rPr>
        <w:t>Epeúti-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anastomis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insuffitientia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</w:p>
    <w:p w14:paraId="3BD631BC" w14:textId="3E47E3C5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57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>(bilirubin-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tartlamú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folyadék az hasüregi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drainen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vagy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anastomosis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insuffitientia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jele képalkotó vizsgálat, vagy </w:t>
      </w:r>
      <w:proofErr w:type="spellStart"/>
      <w:r w:rsidRPr="000C647D">
        <w:rPr>
          <w:rFonts w:ascii="Times New Roman" w:eastAsia="Times New Roman" w:hAnsi="Times New Roman" w:cs="Times New Roman"/>
          <w:bCs/>
          <w:i/>
          <w:iCs/>
        </w:rPr>
        <w:t>relaparotomia</w:t>
      </w:r>
      <w:proofErr w:type="spellEnd"/>
      <w:r w:rsidRPr="000C647D">
        <w:rPr>
          <w:rFonts w:ascii="Times New Roman" w:eastAsia="Times New Roman" w:hAnsi="Times New Roman" w:cs="Times New Roman"/>
          <w:bCs/>
          <w:i/>
          <w:iCs/>
        </w:rPr>
        <w:t xml:space="preserve"> során)</w:t>
      </w:r>
    </w:p>
    <w:p w14:paraId="39D832AD" w14:textId="45151A69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4CA2D3EF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Gastrojejunostomia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vagy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duodenojejunostomia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insuffitientia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</w:p>
    <w:p w14:paraId="361CE36D" w14:textId="3DD5C2E6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>(meggyőző radiológiai vagy direkt vizuális bizonyíték)</w:t>
      </w:r>
    </w:p>
    <w:p w14:paraId="0685F7B7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63B186B7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Intra-abdominalis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tályog </w:t>
      </w:r>
    </w:p>
    <w:p w14:paraId="5A13FB26" w14:textId="7EA038D7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67" w:firstLine="349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>(meggyőző radiológiai vagy direkt vizuális bizonyíték)</w:t>
      </w:r>
    </w:p>
    <w:p w14:paraId="6FD6A55F" w14:textId="4B8CF4E9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39328496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Pr="000C647D">
        <w:rPr>
          <w:rFonts w:ascii="Times New Roman" w:eastAsia="Times New Roman" w:hAnsi="Times New Roman" w:cs="Times New Roman"/>
          <w:bCs/>
        </w:rPr>
        <w:t xml:space="preserve">Sebfertőzés </w:t>
      </w:r>
    </w:p>
    <w:p w14:paraId="189317FD" w14:textId="062E4C51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67" w:firstLine="349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>(Amennyiben beavatkozás szükséges, ha nem minor szövődménynek tekintjük)</w:t>
      </w:r>
    </w:p>
    <w:p w14:paraId="0CEB7824" w14:textId="5BF71844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320051C6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Vena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portae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thrombosis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</w:p>
    <w:p w14:paraId="406CA743" w14:textId="645F2AF8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67" w:firstLine="349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lastRenderedPageBreak/>
        <w:t>(meggyőző radiológiai vagy direkt vizuális bizonyíték)</w:t>
      </w:r>
    </w:p>
    <w:p w14:paraId="3F5AB7ED" w14:textId="65A53BCA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0CF0EE63" w14:textId="77777777" w:rsid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proofErr w:type="spellStart"/>
      <w:r w:rsidRPr="000C647D">
        <w:rPr>
          <w:rFonts w:ascii="Times New Roman" w:eastAsia="Times New Roman" w:hAnsi="Times New Roman" w:cs="Times New Roman"/>
          <w:bCs/>
        </w:rPr>
        <w:t>Pneumonia</w:t>
      </w:r>
      <w:proofErr w:type="spellEnd"/>
      <w:r w:rsidRPr="000C647D">
        <w:rPr>
          <w:rFonts w:ascii="Times New Roman" w:eastAsia="Times New Roman" w:hAnsi="Times New Roman" w:cs="Times New Roman"/>
          <w:bCs/>
        </w:rPr>
        <w:t xml:space="preserve"> </w:t>
      </w:r>
    </w:p>
    <w:p w14:paraId="164EC53C" w14:textId="65446C05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1067" w:firstLine="349"/>
        <w:rPr>
          <w:rFonts w:ascii="Times New Roman" w:eastAsia="Times New Roman" w:hAnsi="Times New Roman" w:cs="Times New Roman"/>
          <w:bCs/>
          <w:i/>
          <w:iCs/>
        </w:rPr>
      </w:pPr>
      <w:r w:rsidRPr="000C647D">
        <w:rPr>
          <w:rFonts w:ascii="Times New Roman" w:eastAsia="Times New Roman" w:hAnsi="Times New Roman" w:cs="Times New Roman"/>
          <w:bCs/>
          <w:i/>
          <w:iCs/>
        </w:rPr>
        <w:t>(Tüdőgyulladás radiológiai jele, melyek antibiotikus kezelést igényelnek)</w:t>
      </w:r>
    </w:p>
    <w:p w14:paraId="509F4811" w14:textId="3E81D675" w:rsidR="000C647D" w:rsidRPr="000C647D" w:rsidRDefault="000C647D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59454950" w14:textId="0A041C31" w:rsidR="00F45589" w:rsidRDefault="00F45589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 w:firstLine="349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</w:t>
      </w:r>
      <w:r w:rsidR="000C647D" w:rsidRPr="000C647D">
        <w:rPr>
          <w:rFonts w:ascii="Times New Roman" w:eastAsia="Times New Roman" w:hAnsi="Times New Roman" w:cs="Times New Roman"/>
          <w:bCs/>
        </w:rPr>
        <w:t xml:space="preserve">Akut </w:t>
      </w:r>
      <w:proofErr w:type="spellStart"/>
      <w:r w:rsidR="000C647D" w:rsidRPr="000C647D">
        <w:rPr>
          <w:rFonts w:ascii="Times New Roman" w:eastAsia="Times New Roman" w:hAnsi="Times New Roman" w:cs="Times New Roman"/>
          <w:bCs/>
        </w:rPr>
        <w:t>myocardialis</w:t>
      </w:r>
      <w:proofErr w:type="spellEnd"/>
      <w:r w:rsidR="000C647D" w:rsidRPr="000C64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0C647D" w:rsidRPr="000C647D">
        <w:rPr>
          <w:rFonts w:ascii="Times New Roman" w:eastAsia="Times New Roman" w:hAnsi="Times New Roman" w:cs="Times New Roman"/>
          <w:bCs/>
        </w:rPr>
        <w:t>infraktus</w:t>
      </w:r>
      <w:proofErr w:type="spellEnd"/>
      <w:r w:rsidR="000C647D" w:rsidRPr="000C647D">
        <w:rPr>
          <w:rFonts w:ascii="Times New Roman" w:eastAsia="Times New Roman" w:hAnsi="Times New Roman" w:cs="Times New Roman"/>
          <w:bCs/>
        </w:rPr>
        <w:t xml:space="preserve"> </w:t>
      </w:r>
    </w:p>
    <w:p w14:paraId="099C92F7" w14:textId="593033FC" w:rsidR="000C647D" w:rsidRPr="00F45589" w:rsidRDefault="000C647D" w:rsidP="00F45589">
      <w:pPr>
        <w:pBdr>
          <w:top w:val="nil"/>
          <w:left w:val="nil"/>
          <w:bottom w:val="nil"/>
          <w:right w:val="nil"/>
          <w:between w:val="nil"/>
        </w:pBdr>
        <w:spacing w:after="0"/>
        <w:ind w:left="1067" w:firstLine="349"/>
        <w:rPr>
          <w:rFonts w:ascii="Times New Roman" w:eastAsia="Times New Roman" w:hAnsi="Times New Roman" w:cs="Times New Roman"/>
          <w:bCs/>
          <w:i/>
          <w:iCs/>
        </w:rPr>
      </w:pPr>
      <w:r w:rsidRPr="00F45589">
        <w:rPr>
          <w:rFonts w:ascii="Times New Roman" w:eastAsia="Times New Roman" w:hAnsi="Times New Roman" w:cs="Times New Roman"/>
          <w:bCs/>
          <w:i/>
          <w:iCs/>
        </w:rPr>
        <w:t>(A WHO definíciója alapján)</w:t>
      </w:r>
    </w:p>
    <w:p w14:paraId="2A542FBE" w14:textId="77777777" w:rsidR="00F45589" w:rsidRDefault="00F45589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70B15E59" w14:textId="5A20A2E5" w:rsidR="000C647D" w:rsidRPr="00F45589" w:rsidRDefault="00F45589" w:rsidP="00F45589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F45589">
        <w:rPr>
          <w:rFonts w:ascii="Times New Roman" w:eastAsia="Times New Roman" w:hAnsi="Times New Roman" w:cs="Times New Roman"/>
          <w:bCs/>
        </w:rPr>
        <w:t xml:space="preserve">Történt-e </w:t>
      </w:r>
      <w:proofErr w:type="spellStart"/>
      <w:r w:rsidRPr="00F45589">
        <w:rPr>
          <w:rFonts w:ascii="Times New Roman" w:eastAsia="Times New Roman" w:hAnsi="Times New Roman" w:cs="Times New Roman"/>
          <w:bCs/>
        </w:rPr>
        <w:t>r</w:t>
      </w:r>
      <w:r w:rsidR="000C647D" w:rsidRPr="00F45589">
        <w:rPr>
          <w:rFonts w:ascii="Times New Roman" w:eastAsia="Times New Roman" w:hAnsi="Times New Roman" w:cs="Times New Roman"/>
          <w:bCs/>
        </w:rPr>
        <w:t>eoperáció</w:t>
      </w:r>
      <w:proofErr w:type="spellEnd"/>
      <w:r w:rsidRPr="00F45589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0C647D" w:rsidRPr="00F45589">
        <w:rPr>
          <w:rFonts w:ascii="Times New Roman" w:eastAsia="Times New Roman" w:hAnsi="Times New Roman" w:cs="Times New Roman"/>
          <w:bCs/>
        </w:rPr>
        <w:t>igen</w:t>
      </w:r>
      <w:r w:rsidRPr="00F45589">
        <w:rPr>
          <w:rFonts w:ascii="Times New Roman" w:eastAsia="Times New Roman" w:hAnsi="Times New Roman" w:cs="Times New Roman"/>
          <w:bCs/>
        </w:rPr>
        <w:t>/</w:t>
      </w:r>
      <w:r w:rsidR="000C647D" w:rsidRPr="00F45589">
        <w:rPr>
          <w:rFonts w:ascii="Times New Roman" w:eastAsia="Times New Roman" w:hAnsi="Times New Roman" w:cs="Times New Roman"/>
          <w:bCs/>
        </w:rPr>
        <w:t>nem</w:t>
      </w:r>
    </w:p>
    <w:p w14:paraId="229727FC" w14:textId="77777777" w:rsidR="00F45589" w:rsidRDefault="00F45589" w:rsidP="000C647D">
      <w:pPr>
        <w:pBdr>
          <w:top w:val="nil"/>
          <w:left w:val="nil"/>
          <w:bottom w:val="nil"/>
          <w:right w:val="nil"/>
          <w:between w:val="nil"/>
        </w:pBdr>
        <w:spacing w:after="0"/>
        <w:ind w:left="359"/>
        <w:rPr>
          <w:rFonts w:ascii="Times New Roman" w:eastAsia="Times New Roman" w:hAnsi="Times New Roman" w:cs="Times New Roman"/>
          <w:bCs/>
        </w:rPr>
      </w:pPr>
    </w:p>
    <w:p w14:paraId="5F7D647B" w14:textId="5BD129AD" w:rsidR="000C647D" w:rsidRPr="00F45589" w:rsidRDefault="000C647D" w:rsidP="00F45589">
      <w:pPr>
        <w:pStyle w:val="Listaszerbekezds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F45589">
        <w:rPr>
          <w:rFonts w:ascii="Times New Roman" w:eastAsia="Times New Roman" w:hAnsi="Times New Roman" w:cs="Times New Roman"/>
          <w:bCs/>
        </w:rPr>
        <w:t xml:space="preserve">Kórházi tartózkodás alatti mortalitás, a protokollban felsorolt komplikációk, vagy </w:t>
      </w:r>
      <w:proofErr w:type="spellStart"/>
      <w:r w:rsidRPr="00F45589">
        <w:rPr>
          <w:rFonts w:ascii="Times New Roman" w:eastAsia="Times New Roman" w:hAnsi="Times New Roman" w:cs="Times New Roman"/>
          <w:bCs/>
        </w:rPr>
        <w:t>égyéb</w:t>
      </w:r>
      <w:proofErr w:type="spellEnd"/>
      <w:r w:rsidRPr="00F45589">
        <w:rPr>
          <w:rFonts w:ascii="Times New Roman" w:eastAsia="Times New Roman" w:hAnsi="Times New Roman" w:cs="Times New Roman"/>
          <w:bCs/>
        </w:rPr>
        <w:t xml:space="preserve"> okból, beleszámítva az alapbetegség progresszióját a vizsgálat ideje </w:t>
      </w:r>
    </w:p>
    <w:p w14:paraId="04B8E4BB" w14:textId="577F2412" w:rsidR="000C647D" w:rsidRPr="000C647D" w:rsidRDefault="000C647D" w:rsidP="00F45589">
      <w:pPr>
        <w:pBdr>
          <w:top w:val="nil"/>
          <w:left w:val="nil"/>
          <w:bottom w:val="nil"/>
          <w:right w:val="nil"/>
          <w:between w:val="nil"/>
        </w:pBdr>
        <w:spacing w:after="0"/>
        <w:ind w:left="1067" w:firstLine="349"/>
        <w:rPr>
          <w:rFonts w:ascii="Times New Roman" w:eastAsia="Times New Roman" w:hAnsi="Times New Roman" w:cs="Times New Roman"/>
          <w:bCs/>
        </w:rPr>
      </w:pPr>
      <w:r w:rsidRPr="000C647D">
        <w:rPr>
          <w:rFonts w:ascii="Times New Roman" w:eastAsia="Times New Roman" w:hAnsi="Times New Roman" w:cs="Times New Roman"/>
          <w:bCs/>
        </w:rPr>
        <w:t>igen</w:t>
      </w:r>
      <w:r w:rsidR="00F45589">
        <w:rPr>
          <w:rFonts w:ascii="Times New Roman" w:eastAsia="Times New Roman" w:hAnsi="Times New Roman" w:cs="Times New Roman"/>
          <w:bCs/>
        </w:rPr>
        <w:t>/</w:t>
      </w:r>
      <w:r w:rsidRPr="000C647D">
        <w:rPr>
          <w:rFonts w:ascii="Times New Roman" w:eastAsia="Times New Roman" w:hAnsi="Times New Roman" w:cs="Times New Roman"/>
          <w:bCs/>
        </w:rPr>
        <w:t>nem</w:t>
      </w:r>
    </w:p>
    <w:p w14:paraId="2174BDD5" w14:textId="77777777" w:rsidR="00FE49E8" w:rsidRPr="00FE49E8" w:rsidRDefault="00FE49E8" w:rsidP="00FE2E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sectPr w:rsidR="00FE49E8" w:rsidRPr="00FE49E8" w:rsidSect="00485B8A">
      <w:headerReference w:type="default" r:id="rId7"/>
      <w:footerReference w:type="default" r:id="rId8"/>
      <w:pgSz w:w="11906" w:h="16838"/>
      <w:pgMar w:top="198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2DC1" w14:textId="77777777" w:rsidR="00905DAE" w:rsidRDefault="00905DAE" w:rsidP="00606B0A">
      <w:pPr>
        <w:spacing w:after="0" w:line="240" w:lineRule="auto"/>
      </w:pPr>
      <w:r>
        <w:separator/>
      </w:r>
    </w:p>
  </w:endnote>
  <w:endnote w:type="continuationSeparator" w:id="0">
    <w:p w14:paraId="0B124C74" w14:textId="77777777" w:rsidR="00905DAE" w:rsidRDefault="00905DAE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1CB4" w14:textId="68E394AE" w:rsidR="00485B8A" w:rsidRDefault="00485B8A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7DCBC906" wp14:editId="10096941">
          <wp:simplePos x="0" y="0"/>
          <wp:positionH relativeFrom="column">
            <wp:posOffset>-914400</wp:posOffset>
          </wp:positionH>
          <wp:positionV relativeFrom="paragraph">
            <wp:posOffset>-323850</wp:posOffset>
          </wp:positionV>
          <wp:extent cx="7604125" cy="9525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9A20" w14:textId="77777777" w:rsidR="00905DAE" w:rsidRDefault="00905DAE" w:rsidP="00606B0A">
      <w:pPr>
        <w:spacing w:after="0" w:line="240" w:lineRule="auto"/>
      </w:pPr>
      <w:r>
        <w:separator/>
      </w:r>
    </w:p>
  </w:footnote>
  <w:footnote w:type="continuationSeparator" w:id="0">
    <w:p w14:paraId="626C533B" w14:textId="77777777" w:rsidR="00905DAE" w:rsidRDefault="00905DAE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C68B" w14:textId="77777777" w:rsidR="00485B8A" w:rsidRDefault="00485B8A" w:rsidP="00485B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</w:t>
    </w:r>
    <w:r>
      <w:rPr>
        <w:b/>
        <w:color w:val="000000"/>
        <w:sz w:val="36"/>
        <w:szCs w:val="36"/>
      </w:rPr>
      <w:t xml:space="preserve"> Regiszter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2F9DB48" wp14:editId="565E2894">
          <wp:simplePos x="0" y="0"/>
          <wp:positionH relativeFrom="column">
            <wp:posOffset>-922081</wp:posOffset>
          </wp:positionH>
          <wp:positionV relativeFrom="paragraph">
            <wp:posOffset>-446306</wp:posOffset>
          </wp:positionV>
          <wp:extent cx="7525257" cy="1162964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870B4" w14:textId="6877B223" w:rsidR="00606B0A" w:rsidRPr="00485B8A" w:rsidRDefault="00485B8A" w:rsidP="00485B8A">
    <w:pPr>
      <w:pStyle w:val="lfej"/>
    </w:pPr>
    <w:r>
      <w:rPr>
        <w:b/>
        <w:color w:val="000000"/>
        <w:sz w:val="36"/>
        <w:szCs w:val="36"/>
      </w:rPr>
      <w:t xml:space="preserve">Sebészeti </w:t>
    </w:r>
    <w:r>
      <w:rPr>
        <w:b/>
        <w:sz w:val="36"/>
        <w:szCs w:val="36"/>
      </w:rPr>
      <w:t>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D7A"/>
    <w:multiLevelType w:val="hybridMultilevel"/>
    <w:tmpl w:val="0470A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9565B8"/>
    <w:multiLevelType w:val="hybridMultilevel"/>
    <w:tmpl w:val="C18C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CF9F4">
      <w:numFmt w:val="bullet"/>
      <w:lvlText w:val="•"/>
      <w:lvlJc w:val="left"/>
      <w:pPr>
        <w:ind w:left="1790" w:hanging="71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52115"/>
    <w:multiLevelType w:val="hybridMultilevel"/>
    <w:tmpl w:val="AD3091CE"/>
    <w:lvl w:ilvl="0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A85721"/>
    <w:multiLevelType w:val="hybridMultilevel"/>
    <w:tmpl w:val="BF9097C8"/>
    <w:lvl w:ilvl="0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324D0"/>
    <w:multiLevelType w:val="hybridMultilevel"/>
    <w:tmpl w:val="555E51C6"/>
    <w:lvl w:ilvl="0" w:tplc="040E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DB6B37"/>
    <w:multiLevelType w:val="hybridMultilevel"/>
    <w:tmpl w:val="F8F0D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951">
    <w:abstractNumId w:val="8"/>
  </w:num>
  <w:num w:numId="2" w16cid:durableId="1351222173">
    <w:abstractNumId w:val="5"/>
  </w:num>
  <w:num w:numId="3" w16cid:durableId="209925194">
    <w:abstractNumId w:val="15"/>
  </w:num>
  <w:num w:numId="4" w16cid:durableId="1516076314">
    <w:abstractNumId w:val="1"/>
  </w:num>
  <w:num w:numId="5" w16cid:durableId="969675334">
    <w:abstractNumId w:val="17"/>
  </w:num>
  <w:num w:numId="6" w16cid:durableId="1442528000">
    <w:abstractNumId w:val="3"/>
  </w:num>
  <w:num w:numId="7" w16cid:durableId="538401862">
    <w:abstractNumId w:val="19"/>
  </w:num>
  <w:num w:numId="8" w16cid:durableId="890961920">
    <w:abstractNumId w:val="10"/>
  </w:num>
  <w:num w:numId="9" w16cid:durableId="1492409564">
    <w:abstractNumId w:val="12"/>
  </w:num>
  <w:num w:numId="10" w16cid:durableId="1555004559">
    <w:abstractNumId w:val="16"/>
  </w:num>
  <w:num w:numId="11" w16cid:durableId="225800338">
    <w:abstractNumId w:val="6"/>
  </w:num>
  <w:num w:numId="12" w16cid:durableId="1333140640">
    <w:abstractNumId w:val="11"/>
  </w:num>
  <w:num w:numId="13" w16cid:durableId="1759516765">
    <w:abstractNumId w:val="18"/>
  </w:num>
  <w:num w:numId="14" w16cid:durableId="2105026061">
    <w:abstractNumId w:val="13"/>
  </w:num>
  <w:num w:numId="15" w16cid:durableId="1929577926">
    <w:abstractNumId w:val="2"/>
  </w:num>
  <w:num w:numId="16" w16cid:durableId="924261897">
    <w:abstractNumId w:val="7"/>
  </w:num>
  <w:num w:numId="17" w16cid:durableId="1245535059">
    <w:abstractNumId w:val="4"/>
  </w:num>
  <w:num w:numId="18" w16cid:durableId="769086961">
    <w:abstractNumId w:val="9"/>
  </w:num>
  <w:num w:numId="19" w16cid:durableId="1316377124">
    <w:abstractNumId w:val="14"/>
  </w:num>
  <w:num w:numId="20" w16cid:durableId="47641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077AF1"/>
    <w:rsid w:val="000C647D"/>
    <w:rsid w:val="001E0458"/>
    <w:rsid w:val="00230400"/>
    <w:rsid w:val="003807A2"/>
    <w:rsid w:val="003F59E8"/>
    <w:rsid w:val="0040387A"/>
    <w:rsid w:val="00485B8A"/>
    <w:rsid w:val="004D3ED2"/>
    <w:rsid w:val="005A151A"/>
    <w:rsid w:val="005E5C19"/>
    <w:rsid w:val="00606B0A"/>
    <w:rsid w:val="00647E42"/>
    <w:rsid w:val="0067427D"/>
    <w:rsid w:val="008E4D23"/>
    <w:rsid w:val="00905DAE"/>
    <w:rsid w:val="009D6CC6"/>
    <w:rsid w:val="00B00D37"/>
    <w:rsid w:val="00BD1DE4"/>
    <w:rsid w:val="00CB71A4"/>
    <w:rsid w:val="00D014B0"/>
    <w:rsid w:val="00D14C08"/>
    <w:rsid w:val="00D317B2"/>
    <w:rsid w:val="00D55EBF"/>
    <w:rsid w:val="00D97440"/>
    <w:rsid w:val="00E5122B"/>
    <w:rsid w:val="00E62755"/>
    <w:rsid w:val="00F45589"/>
    <w:rsid w:val="00FE2E55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521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15</cp:revision>
  <dcterms:created xsi:type="dcterms:W3CDTF">2021-10-28T18:58:00Z</dcterms:created>
  <dcterms:modified xsi:type="dcterms:W3CDTF">2022-05-11T08:41:00Z</dcterms:modified>
</cp:coreProperties>
</file>